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7DBDF4" w14:textId="77777777" w:rsidR="009243CE" w:rsidRDefault="00000000">
      <w:pPr>
        <w:shd w:val="clear" w:color="auto" w:fill="FFFFFF"/>
        <w:rPr>
          <w:color w:val="70AD47"/>
        </w:rPr>
      </w:pPr>
      <w:r>
        <w:rPr>
          <w:b/>
          <w:color w:val="70AD47"/>
          <w:sz w:val="32"/>
          <w:szCs w:val="32"/>
          <w:u w:val="single"/>
        </w:rPr>
        <w:t>Greenhouse Gathering Journey Template</w:t>
      </w:r>
    </w:p>
    <w:p w14:paraId="07ED065F" w14:textId="77777777" w:rsidR="009243CE" w:rsidRDefault="00000000">
      <w:pPr>
        <w:shd w:val="clear" w:color="auto" w:fill="FFFFFF"/>
        <w:rPr>
          <w:b/>
          <w:color w:val="70AD47"/>
          <w:sz w:val="24"/>
          <w:szCs w:val="24"/>
        </w:rPr>
      </w:pPr>
      <w:r>
        <w:rPr>
          <w:b/>
          <w:color w:val="70AD47"/>
          <w:sz w:val="24"/>
          <w:szCs w:val="24"/>
        </w:rPr>
        <w:t>Planning Aid for Facilitators beyond the first 4 gatherings</w:t>
      </w:r>
    </w:p>
    <w:p w14:paraId="2B1A1DFD" w14:textId="77777777" w:rsidR="009243CE" w:rsidRDefault="00000000">
      <w:pPr>
        <w:shd w:val="clear" w:color="auto" w:fill="FFFFFF"/>
        <w:rPr>
          <w:sz w:val="24"/>
          <w:szCs w:val="24"/>
        </w:rPr>
      </w:pPr>
      <w:r>
        <w:rPr>
          <w:sz w:val="24"/>
          <w:szCs w:val="24"/>
        </w:rPr>
        <w:t xml:space="preserve">This template is designed for Greenhouses who have used the templates provided for Gatherings 1-4 and have therefore completed four Gatherings.  First of all, huge congratulations on successfully facilitating four gatherings - whatever has happened along the way that is quite an achievement! </w:t>
      </w:r>
    </w:p>
    <w:p w14:paraId="23FD4496" w14:textId="77777777" w:rsidR="009243CE" w:rsidRDefault="00000000">
      <w:pPr>
        <w:shd w:val="clear" w:color="auto" w:fill="FFFFFF"/>
        <w:rPr>
          <w:sz w:val="24"/>
          <w:szCs w:val="24"/>
        </w:rPr>
      </w:pPr>
      <w:r>
        <w:rPr>
          <w:sz w:val="24"/>
          <w:szCs w:val="24"/>
        </w:rPr>
        <w:t xml:space="preserve">At this point, it is up to you and your teams whether you choose to continue for a fixed amount of time, continue on a rolling basis or bring your Greenhouse to a close.  Whichever of these is right for you, ensure you build in enough time to discuss/negotiate that (and build in any changes you’d like to if you are continuing - eg. has the frequency of meeting worked well for you/would you like to change it?  Has the length &amp; location worked well for you or would you like to change that?).  If you are planning your final gathering with your Greenhouse, we do encourage you to think through how you will celebrate the journey you have been on with your teams, and end the process well. </w:t>
      </w:r>
    </w:p>
    <w:p w14:paraId="463CE185" w14:textId="77777777" w:rsidR="009243CE" w:rsidRDefault="00000000">
      <w:pPr>
        <w:shd w:val="clear" w:color="auto" w:fill="FFFFFF"/>
        <w:rPr>
          <w:sz w:val="24"/>
          <w:szCs w:val="24"/>
        </w:rPr>
      </w:pPr>
      <w:r>
        <w:rPr>
          <w:sz w:val="24"/>
          <w:szCs w:val="24"/>
        </w:rPr>
        <w:t>You will, by now, be familiar with applying the ‘what is’, ‘what could be’, ‘what will be’ outline for each gathering, and have become experts in what works really well in your context.  If your Greenhouse plans to continue meeting, our belief is that you now have the experience and, we hope, the confidence to apply all that learning and branch out to develop your own exercises/adapt the timings to work really well in your context.  This template therefore simply has the basic outline, and invites you to populate it with exercises, ideas and timings that will best serve your Greenhouse at the point you are at.  You may want to look back at Programmes 1-4; are there elements you didn’t use or which you might like to revisit?.  Equally, you may want to let your imagination fly - particularly around the ‘what could be’ section - what could best free your teams to dream and grow their initiatives at this point in their journeys?</w:t>
      </w:r>
    </w:p>
    <w:p w14:paraId="28A4798B" w14:textId="77777777" w:rsidR="009243CE" w:rsidRDefault="00000000">
      <w:pPr>
        <w:shd w:val="clear" w:color="auto" w:fill="FFFFFF"/>
        <w:rPr>
          <w:sz w:val="24"/>
          <w:szCs w:val="24"/>
        </w:rPr>
      </w:pPr>
      <w:r>
        <w:rPr>
          <w:sz w:val="24"/>
          <w:szCs w:val="24"/>
        </w:rPr>
        <w:t xml:space="preserve">We hope you have fun building on all you have learned and designing really creative and effective gatherings going forward.  </w:t>
      </w:r>
    </w:p>
    <w:p w14:paraId="48D79540" w14:textId="77777777" w:rsidR="009243CE" w:rsidRDefault="00000000">
      <w:pPr>
        <w:shd w:val="clear" w:color="auto" w:fill="FFFFFF"/>
        <w:rPr>
          <w:b/>
          <w:color w:val="70AD47"/>
          <w:sz w:val="24"/>
          <w:szCs w:val="24"/>
        </w:rPr>
      </w:pPr>
      <w:r>
        <w:rPr>
          <w:b/>
          <w:color w:val="70AD47"/>
          <w:sz w:val="24"/>
          <w:szCs w:val="24"/>
        </w:rPr>
        <w:t xml:space="preserve">As you plan, remember the 5 ‘E’s: </w:t>
      </w:r>
    </w:p>
    <w:p w14:paraId="1185843B" w14:textId="77777777" w:rsidR="009243CE" w:rsidRDefault="00000000">
      <w:pPr>
        <w:numPr>
          <w:ilvl w:val="0"/>
          <w:numId w:val="1"/>
        </w:numPr>
        <w:shd w:val="clear" w:color="auto" w:fill="FFFFFF"/>
        <w:spacing w:after="0" w:line="240" w:lineRule="auto"/>
        <w:rPr>
          <w:sz w:val="24"/>
          <w:szCs w:val="24"/>
        </w:rPr>
      </w:pPr>
      <w:r>
        <w:rPr>
          <w:sz w:val="24"/>
          <w:szCs w:val="24"/>
        </w:rPr>
        <w:t>Entice</w:t>
      </w:r>
    </w:p>
    <w:p w14:paraId="4A2E85F4" w14:textId="77777777" w:rsidR="009243CE" w:rsidRDefault="00000000">
      <w:pPr>
        <w:numPr>
          <w:ilvl w:val="0"/>
          <w:numId w:val="1"/>
        </w:numPr>
        <w:shd w:val="clear" w:color="auto" w:fill="FFFFFF"/>
        <w:spacing w:after="0" w:line="240" w:lineRule="auto"/>
        <w:rPr>
          <w:sz w:val="24"/>
          <w:szCs w:val="24"/>
        </w:rPr>
      </w:pPr>
      <w:r>
        <w:rPr>
          <w:sz w:val="24"/>
          <w:szCs w:val="24"/>
        </w:rPr>
        <w:t>Enter</w:t>
      </w:r>
    </w:p>
    <w:p w14:paraId="75D5B628" w14:textId="77777777" w:rsidR="009243CE" w:rsidRDefault="00000000">
      <w:pPr>
        <w:numPr>
          <w:ilvl w:val="0"/>
          <w:numId w:val="1"/>
        </w:numPr>
        <w:shd w:val="clear" w:color="auto" w:fill="FFFFFF"/>
        <w:spacing w:after="0" w:line="240" w:lineRule="auto"/>
        <w:rPr>
          <w:sz w:val="24"/>
          <w:szCs w:val="24"/>
        </w:rPr>
      </w:pPr>
      <w:r>
        <w:rPr>
          <w:sz w:val="24"/>
          <w:szCs w:val="24"/>
        </w:rPr>
        <w:t>Engage</w:t>
      </w:r>
    </w:p>
    <w:p w14:paraId="22BA188A" w14:textId="77777777" w:rsidR="009243CE" w:rsidRDefault="00000000">
      <w:pPr>
        <w:numPr>
          <w:ilvl w:val="0"/>
          <w:numId w:val="1"/>
        </w:numPr>
        <w:shd w:val="clear" w:color="auto" w:fill="FFFFFF"/>
        <w:spacing w:after="0" w:line="240" w:lineRule="auto"/>
        <w:rPr>
          <w:sz w:val="24"/>
          <w:szCs w:val="24"/>
        </w:rPr>
      </w:pPr>
      <w:r>
        <w:rPr>
          <w:sz w:val="24"/>
          <w:szCs w:val="24"/>
        </w:rPr>
        <w:t>Exit</w:t>
      </w:r>
    </w:p>
    <w:p w14:paraId="584C3149" w14:textId="77777777" w:rsidR="009243CE" w:rsidRDefault="00000000">
      <w:pPr>
        <w:numPr>
          <w:ilvl w:val="0"/>
          <w:numId w:val="1"/>
        </w:numPr>
        <w:shd w:val="clear" w:color="auto" w:fill="FFFFFF"/>
        <w:spacing w:after="0" w:line="240" w:lineRule="auto"/>
        <w:rPr>
          <w:sz w:val="24"/>
          <w:szCs w:val="24"/>
        </w:rPr>
      </w:pPr>
      <w:r>
        <w:rPr>
          <w:sz w:val="24"/>
          <w:szCs w:val="24"/>
        </w:rPr>
        <w:t>Extend</w:t>
      </w:r>
    </w:p>
    <w:p w14:paraId="7E0B9E79" w14:textId="77777777" w:rsidR="009243CE" w:rsidRDefault="009243CE">
      <w:pPr>
        <w:shd w:val="clear" w:color="auto" w:fill="FFFFFF"/>
        <w:rPr>
          <w:sz w:val="24"/>
          <w:szCs w:val="24"/>
        </w:rPr>
      </w:pPr>
    </w:p>
    <w:p w14:paraId="1ECB89CF" w14:textId="77777777" w:rsidR="009243CE" w:rsidRDefault="00000000">
      <w:pPr>
        <w:shd w:val="clear" w:color="auto" w:fill="FFFFFF"/>
        <w:rPr>
          <w:sz w:val="24"/>
          <w:szCs w:val="24"/>
        </w:rPr>
      </w:pPr>
      <w:r>
        <w:rPr>
          <w:sz w:val="24"/>
          <w:szCs w:val="24"/>
        </w:rPr>
        <w:t xml:space="preserve">Each of these stages is important for motivating and inspiring people through each gathering of the Greenhouse Community. </w:t>
      </w:r>
    </w:p>
    <w:p w14:paraId="01729BCD" w14:textId="77777777" w:rsidR="009243CE" w:rsidRDefault="00000000">
      <w:pPr>
        <w:shd w:val="clear" w:color="auto" w:fill="FFFFFF"/>
        <w:rPr>
          <w:b/>
          <w:color w:val="70AD47"/>
          <w:sz w:val="24"/>
          <w:szCs w:val="24"/>
        </w:rPr>
      </w:pPr>
      <w:r>
        <w:rPr>
          <w:sz w:val="24"/>
          <w:szCs w:val="24"/>
        </w:rPr>
        <w:lastRenderedPageBreak/>
        <w:t xml:space="preserve">In your planning, remember what you’ve learned about the Ethos of Greenhouse – if you need a reminder, rewatch the relevant video in the facilitation training. </w:t>
      </w:r>
    </w:p>
    <w:p w14:paraId="24CFB388" w14:textId="77777777" w:rsidR="009243CE" w:rsidRDefault="009243CE">
      <w:pPr>
        <w:shd w:val="clear" w:color="auto" w:fill="FFFFFF"/>
        <w:rPr>
          <w:b/>
          <w:color w:val="70AD47"/>
          <w:sz w:val="24"/>
          <w:szCs w:val="24"/>
        </w:rPr>
      </w:pPr>
    </w:p>
    <w:p w14:paraId="4F273AC1" w14:textId="77777777" w:rsidR="009243CE" w:rsidRDefault="00000000">
      <w:pPr>
        <w:shd w:val="clear" w:color="auto" w:fill="FFFFFF"/>
        <w:rPr>
          <w:b/>
          <w:color w:val="70AD47"/>
          <w:sz w:val="24"/>
          <w:szCs w:val="24"/>
        </w:rPr>
      </w:pPr>
      <w:r>
        <w:rPr>
          <w:b/>
          <w:color w:val="70AD47"/>
          <w:sz w:val="24"/>
          <w:szCs w:val="24"/>
        </w:rPr>
        <w:t>ENTICE</w:t>
      </w:r>
    </w:p>
    <w:p w14:paraId="2F05D4FE" w14:textId="77777777" w:rsidR="009243CE" w:rsidRDefault="00000000">
      <w:pPr>
        <w:shd w:val="clear" w:color="auto" w:fill="FFFFFF"/>
        <w:rPr>
          <w:sz w:val="24"/>
          <w:szCs w:val="24"/>
        </w:rPr>
      </w:pPr>
      <w:r>
        <w:rPr>
          <w:sz w:val="24"/>
          <w:szCs w:val="24"/>
        </w:rPr>
        <w:t xml:space="preserve">This begins before the event – it will probably take the form of a pre-gathering email giving practical details and asking the questions below.  It could also include social media posts, brief video content of you saying how excited you are to be welcoming them all soon (handheld recording with your smartphone is fine). If you want them to bring anything in particular for the worship section, or anything else, let them know in this email. </w:t>
      </w:r>
    </w:p>
    <w:p w14:paraId="0DC8F263" w14:textId="77777777" w:rsidR="009243CE" w:rsidRDefault="00000000">
      <w:pPr>
        <w:shd w:val="clear" w:color="auto" w:fill="FFFFFF"/>
        <w:rPr>
          <w:sz w:val="24"/>
          <w:szCs w:val="24"/>
        </w:rPr>
      </w:pPr>
      <w:r>
        <w:rPr>
          <w:sz w:val="24"/>
          <w:szCs w:val="24"/>
        </w:rPr>
        <w:t>Ask your teams to come to the gathering having thought through the following questions (they will get a couple of minutes to share their answers) and having worked through their relevant Godsend section:</w:t>
      </w:r>
    </w:p>
    <w:p w14:paraId="710778D5" w14:textId="77777777" w:rsidR="009243CE" w:rsidRDefault="00000000">
      <w:pPr>
        <w:numPr>
          <w:ilvl w:val="0"/>
          <w:numId w:val="5"/>
        </w:numPr>
        <w:shd w:val="clear" w:color="auto" w:fill="FFFFFF"/>
        <w:spacing w:after="0" w:line="240" w:lineRule="auto"/>
        <w:rPr>
          <w:sz w:val="24"/>
          <w:szCs w:val="24"/>
        </w:rPr>
      </w:pPr>
      <w:r>
        <w:rPr>
          <w:sz w:val="24"/>
          <w:szCs w:val="24"/>
        </w:rPr>
        <w:t xml:space="preserve">Is there anything you’ve tried but didn’t work? </w:t>
      </w:r>
      <w:r>
        <w:rPr>
          <w:i/>
          <w:sz w:val="24"/>
          <w:szCs w:val="24"/>
        </w:rPr>
        <w:t>‘What do you need to compost’</w:t>
      </w:r>
    </w:p>
    <w:p w14:paraId="46B37E69" w14:textId="77777777" w:rsidR="009243CE" w:rsidRDefault="00000000">
      <w:pPr>
        <w:numPr>
          <w:ilvl w:val="0"/>
          <w:numId w:val="5"/>
        </w:numPr>
        <w:shd w:val="clear" w:color="auto" w:fill="FFFFFF"/>
        <w:spacing w:after="0" w:line="240" w:lineRule="auto"/>
        <w:rPr>
          <w:sz w:val="24"/>
          <w:szCs w:val="24"/>
        </w:rPr>
      </w:pPr>
      <w:r>
        <w:rPr>
          <w:sz w:val="24"/>
          <w:szCs w:val="24"/>
        </w:rPr>
        <w:t xml:space="preserve">What new thing(s) have happened/have you done? </w:t>
      </w:r>
      <w:r>
        <w:rPr>
          <w:i/>
          <w:sz w:val="24"/>
          <w:szCs w:val="24"/>
        </w:rPr>
        <w:t>‘What new seeds have you sown?’</w:t>
      </w:r>
    </w:p>
    <w:p w14:paraId="6F0565DF" w14:textId="77777777" w:rsidR="009243CE" w:rsidRDefault="00000000">
      <w:pPr>
        <w:numPr>
          <w:ilvl w:val="0"/>
          <w:numId w:val="5"/>
        </w:numPr>
        <w:shd w:val="clear" w:color="auto" w:fill="FFFFFF"/>
        <w:spacing w:after="0" w:line="240" w:lineRule="auto"/>
        <w:rPr>
          <w:sz w:val="24"/>
          <w:szCs w:val="24"/>
        </w:rPr>
      </w:pPr>
      <w:r>
        <w:rPr>
          <w:sz w:val="24"/>
          <w:szCs w:val="24"/>
        </w:rPr>
        <w:t xml:space="preserve">What do you want to celebrate? </w:t>
      </w:r>
      <w:r>
        <w:rPr>
          <w:i/>
          <w:sz w:val="24"/>
          <w:szCs w:val="24"/>
        </w:rPr>
        <w:t xml:space="preserve"> ‘What fresh shoots or even fruit has there been?’</w:t>
      </w:r>
    </w:p>
    <w:p w14:paraId="3D221326" w14:textId="77777777" w:rsidR="009243CE" w:rsidRDefault="00000000">
      <w:pPr>
        <w:numPr>
          <w:ilvl w:val="0"/>
          <w:numId w:val="5"/>
        </w:numPr>
        <w:shd w:val="clear" w:color="auto" w:fill="FFFFFF"/>
        <w:spacing w:after="0" w:line="240" w:lineRule="auto"/>
        <w:rPr>
          <w:sz w:val="24"/>
          <w:szCs w:val="24"/>
        </w:rPr>
      </w:pPr>
      <w:r>
        <w:rPr>
          <w:sz w:val="24"/>
          <w:szCs w:val="24"/>
        </w:rPr>
        <w:t>Where on the Missional Journey are you?</w:t>
      </w:r>
    </w:p>
    <w:p w14:paraId="5F456B73" w14:textId="77777777" w:rsidR="009243CE" w:rsidRDefault="009243CE">
      <w:pPr>
        <w:shd w:val="clear" w:color="auto" w:fill="FFFFFF"/>
      </w:pPr>
    </w:p>
    <w:p w14:paraId="05380208" w14:textId="77777777" w:rsidR="009243CE" w:rsidRDefault="009243CE">
      <w:pPr>
        <w:shd w:val="clear" w:color="auto" w:fill="FFFFFF"/>
      </w:pPr>
    </w:p>
    <w:p w14:paraId="50B2ABEC" w14:textId="77777777" w:rsidR="009243CE" w:rsidRDefault="009243CE">
      <w:pPr>
        <w:shd w:val="clear" w:color="auto" w:fill="FFFFFF"/>
        <w:rPr>
          <w:b/>
          <w:sz w:val="24"/>
          <w:szCs w:val="24"/>
        </w:rPr>
      </w:pPr>
    </w:p>
    <w:p w14:paraId="717A4D5B" w14:textId="77777777" w:rsidR="009243CE" w:rsidRDefault="009243CE">
      <w:pPr>
        <w:shd w:val="clear" w:color="auto" w:fill="FFFFFF"/>
      </w:pPr>
    </w:p>
    <w:p w14:paraId="7BF686FA" w14:textId="77777777" w:rsidR="009243CE" w:rsidRDefault="009243CE">
      <w:pPr>
        <w:shd w:val="clear" w:color="auto" w:fill="FFFFFF"/>
      </w:pPr>
    </w:p>
    <w:p w14:paraId="3BA52CD1" w14:textId="77777777" w:rsidR="009243CE" w:rsidRDefault="009243CE">
      <w:pPr>
        <w:shd w:val="clear" w:color="auto" w:fill="FFFFFF"/>
      </w:pPr>
    </w:p>
    <w:p w14:paraId="4AB51B7A" w14:textId="77777777" w:rsidR="009243CE" w:rsidRDefault="009243CE">
      <w:pPr>
        <w:shd w:val="clear" w:color="auto" w:fill="FFFFFF"/>
      </w:pPr>
    </w:p>
    <w:p w14:paraId="20EBF116" w14:textId="77777777" w:rsidR="009243CE" w:rsidRDefault="009243CE">
      <w:pPr>
        <w:shd w:val="clear" w:color="auto" w:fill="FFFFFF"/>
      </w:pPr>
    </w:p>
    <w:p w14:paraId="168CA3B3" w14:textId="77777777" w:rsidR="009243CE" w:rsidRDefault="009243CE">
      <w:pPr>
        <w:shd w:val="clear" w:color="auto" w:fill="FFFFFF"/>
      </w:pPr>
    </w:p>
    <w:p w14:paraId="2C70C12D" w14:textId="77777777" w:rsidR="009243CE" w:rsidRDefault="009243CE">
      <w:pPr>
        <w:shd w:val="clear" w:color="auto" w:fill="FFFFFF"/>
      </w:pPr>
    </w:p>
    <w:p w14:paraId="7CAFA932" w14:textId="77777777" w:rsidR="009243CE" w:rsidRDefault="009243CE">
      <w:pPr>
        <w:shd w:val="clear" w:color="auto" w:fill="FFFFFF"/>
      </w:pPr>
    </w:p>
    <w:tbl>
      <w:tblPr>
        <w:tblStyle w:val="a"/>
        <w:tblW w:w="15870" w:type="dxa"/>
        <w:tblInd w:w="-10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1389"/>
        <w:gridCol w:w="2144"/>
        <w:gridCol w:w="257"/>
        <w:gridCol w:w="5874"/>
        <w:gridCol w:w="1495"/>
        <w:gridCol w:w="1434"/>
        <w:gridCol w:w="3277"/>
      </w:tblGrid>
      <w:tr w:rsidR="009243CE" w14:paraId="6B9C5B2C" w14:textId="77777777" w:rsidTr="009243CE">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380" w:type="dxa"/>
          </w:tcPr>
          <w:p w14:paraId="79FAD8CC" w14:textId="77777777" w:rsidR="009243CE" w:rsidRDefault="00000000">
            <w:pPr>
              <w:rPr>
                <w:color w:val="000000"/>
                <w:sz w:val="24"/>
                <w:szCs w:val="24"/>
              </w:rPr>
            </w:pPr>
            <w:r>
              <w:rPr>
                <w:color w:val="000000"/>
                <w:sz w:val="24"/>
                <w:szCs w:val="24"/>
              </w:rPr>
              <w:t>Suggested time allocation</w:t>
            </w:r>
          </w:p>
        </w:tc>
        <w:tc>
          <w:tcPr>
            <w:tcW w:w="2130" w:type="dxa"/>
          </w:tcPr>
          <w:p w14:paraId="275C1135" w14:textId="77777777" w:rsidR="009243CE" w:rsidRDefault="00000000">
            <w:pPr>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Activity</w:t>
            </w:r>
          </w:p>
        </w:tc>
        <w:tc>
          <w:tcPr>
            <w:tcW w:w="255" w:type="dxa"/>
          </w:tcPr>
          <w:p w14:paraId="120CE4EA" w14:textId="77777777" w:rsidR="009243CE" w:rsidRDefault="009243CE">
            <w:pPr>
              <w:cnfStyle w:val="100000000000" w:firstRow="1" w:lastRow="0" w:firstColumn="0" w:lastColumn="0" w:oddVBand="0" w:evenVBand="0" w:oddHBand="0" w:evenHBand="0" w:firstRowFirstColumn="0" w:firstRowLastColumn="0" w:lastRowFirstColumn="0" w:lastRowLastColumn="0"/>
              <w:rPr>
                <w:color w:val="000000"/>
                <w:sz w:val="24"/>
                <w:szCs w:val="24"/>
              </w:rPr>
            </w:pPr>
          </w:p>
        </w:tc>
        <w:tc>
          <w:tcPr>
            <w:tcW w:w="5835" w:type="dxa"/>
          </w:tcPr>
          <w:p w14:paraId="13B6A380" w14:textId="77777777" w:rsidR="009243CE" w:rsidRDefault="00000000">
            <w:pPr>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Facilitator Notes</w:t>
            </w:r>
          </w:p>
        </w:tc>
        <w:tc>
          <w:tcPr>
            <w:tcW w:w="1485" w:type="dxa"/>
          </w:tcPr>
          <w:p w14:paraId="60AB2BB5" w14:textId="77777777" w:rsidR="009243CE" w:rsidRDefault="00000000">
            <w:pPr>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Who is facilitating</w:t>
            </w:r>
          </w:p>
        </w:tc>
        <w:tc>
          <w:tcPr>
            <w:tcW w:w="1425" w:type="dxa"/>
          </w:tcPr>
          <w:p w14:paraId="21B8A02A" w14:textId="77777777" w:rsidR="009243CE" w:rsidRDefault="00000000">
            <w:pPr>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Who is overseeing tech</w:t>
            </w:r>
          </w:p>
        </w:tc>
        <w:tc>
          <w:tcPr>
            <w:tcW w:w="3255" w:type="dxa"/>
          </w:tcPr>
          <w:p w14:paraId="42E523D4" w14:textId="77777777" w:rsidR="009243CE" w:rsidRDefault="00000000">
            <w:pPr>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Objective</w:t>
            </w:r>
          </w:p>
        </w:tc>
      </w:tr>
      <w:tr w:rsidR="009243CE" w14:paraId="1EC906F5" w14:textId="77777777" w:rsidTr="009243CE">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1380" w:type="dxa"/>
          </w:tcPr>
          <w:p w14:paraId="68629B0C" w14:textId="77777777" w:rsidR="009243CE" w:rsidRDefault="00000000">
            <w:pPr>
              <w:rPr>
                <w:sz w:val="24"/>
                <w:szCs w:val="24"/>
              </w:rPr>
            </w:pPr>
            <w:r>
              <w:rPr>
                <w:i/>
                <w:sz w:val="24"/>
                <w:szCs w:val="24"/>
              </w:rPr>
              <w:t>Pre-event</w:t>
            </w:r>
          </w:p>
        </w:tc>
        <w:tc>
          <w:tcPr>
            <w:tcW w:w="2130" w:type="dxa"/>
          </w:tcPr>
          <w:p w14:paraId="29E30323" w14:textId="77777777" w:rsidR="009243CE" w:rsidRDefault="00000000">
            <w:pPr>
              <w:cnfStyle w:val="000000100000" w:firstRow="0" w:lastRow="0" w:firstColumn="0" w:lastColumn="0" w:oddVBand="0" w:evenVBand="0" w:oddHBand="1" w:evenHBand="0" w:firstRowFirstColumn="0" w:firstRowLastColumn="0" w:lastRowFirstColumn="0" w:lastRowLastColumn="0"/>
              <w:rPr>
                <w:b/>
                <w:i/>
                <w:sz w:val="24"/>
                <w:szCs w:val="24"/>
              </w:rPr>
            </w:pPr>
            <w:r>
              <w:rPr>
                <w:b/>
                <w:i/>
                <w:sz w:val="24"/>
                <w:szCs w:val="24"/>
              </w:rPr>
              <w:t>Set up of event</w:t>
            </w:r>
          </w:p>
        </w:tc>
        <w:tc>
          <w:tcPr>
            <w:tcW w:w="255" w:type="dxa"/>
          </w:tcPr>
          <w:p w14:paraId="04FC1F26" w14:textId="77777777" w:rsidR="009243CE" w:rsidRDefault="009243CE">
            <w:pPr>
              <w:cnfStyle w:val="000000100000" w:firstRow="0" w:lastRow="0" w:firstColumn="0" w:lastColumn="0" w:oddVBand="0" w:evenVBand="0" w:oddHBand="1" w:evenHBand="0" w:firstRowFirstColumn="0" w:firstRowLastColumn="0" w:lastRowFirstColumn="0" w:lastRowLastColumn="0"/>
              <w:rPr>
                <w:sz w:val="24"/>
                <w:szCs w:val="24"/>
              </w:rPr>
            </w:pPr>
          </w:p>
        </w:tc>
        <w:tc>
          <w:tcPr>
            <w:tcW w:w="5835" w:type="dxa"/>
          </w:tcPr>
          <w:p w14:paraId="5743A894" w14:textId="77777777" w:rsidR="009243CE" w:rsidRDefault="009243CE">
            <w:pPr>
              <w:cnfStyle w:val="000000100000" w:firstRow="0" w:lastRow="0" w:firstColumn="0" w:lastColumn="0" w:oddVBand="0" w:evenVBand="0" w:oddHBand="1" w:evenHBand="0" w:firstRowFirstColumn="0" w:firstRowLastColumn="0" w:lastRowFirstColumn="0" w:lastRowLastColumn="0"/>
              <w:rPr>
                <w:sz w:val="24"/>
                <w:szCs w:val="24"/>
              </w:rPr>
            </w:pPr>
          </w:p>
        </w:tc>
        <w:tc>
          <w:tcPr>
            <w:tcW w:w="1485" w:type="dxa"/>
          </w:tcPr>
          <w:p w14:paraId="59A7234F" w14:textId="77777777" w:rsidR="009243CE" w:rsidRDefault="009243CE">
            <w:pPr>
              <w:cnfStyle w:val="000000100000" w:firstRow="0" w:lastRow="0" w:firstColumn="0" w:lastColumn="0" w:oddVBand="0" w:evenVBand="0" w:oddHBand="1" w:evenHBand="0" w:firstRowFirstColumn="0" w:firstRowLastColumn="0" w:lastRowFirstColumn="0" w:lastRowLastColumn="0"/>
              <w:rPr>
                <w:i/>
                <w:sz w:val="24"/>
                <w:szCs w:val="24"/>
              </w:rPr>
            </w:pPr>
          </w:p>
        </w:tc>
        <w:tc>
          <w:tcPr>
            <w:tcW w:w="1425" w:type="dxa"/>
          </w:tcPr>
          <w:p w14:paraId="7C027CF7" w14:textId="77777777" w:rsidR="009243CE" w:rsidRDefault="009243CE">
            <w:pPr>
              <w:cnfStyle w:val="000000100000" w:firstRow="0" w:lastRow="0" w:firstColumn="0" w:lastColumn="0" w:oddVBand="0" w:evenVBand="0" w:oddHBand="1" w:evenHBand="0" w:firstRowFirstColumn="0" w:firstRowLastColumn="0" w:lastRowFirstColumn="0" w:lastRowLastColumn="0"/>
              <w:rPr>
                <w:i/>
                <w:sz w:val="24"/>
                <w:szCs w:val="24"/>
              </w:rPr>
            </w:pPr>
          </w:p>
        </w:tc>
        <w:tc>
          <w:tcPr>
            <w:tcW w:w="3255" w:type="dxa"/>
          </w:tcPr>
          <w:p w14:paraId="068105D2" w14:textId="77777777" w:rsidR="009243CE" w:rsidRDefault="00000000">
            <w:pP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To ensure smooth running of your gathering</w:t>
            </w:r>
          </w:p>
        </w:tc>
      </w:tr>
      <w:tr w:rsidR="009243CE" w14:paraId="628A1208" w14:textId="77777777" w:rsidTr="009243CE">
        <w:trPr>
          <w:trHeight w:val="757"/>
        </w:trPr>
        <w:tc>
          <w:tcPr>
            <w:cnfStyle w:val="001000000000" w:firstRow="0" w:lastRow="0" w:firstColumn="1" w:lastColumn="0" w:oddVBand="0" w:evenVBand="0" w:oddHBand="0" w:evenHBand="0" w:firstRowFirstColumn="0" w:firstRowLastColumn="0" w:lastRowFirstColumn="0" w:lastRowLastColumn="0"/>
            <w:tcW w:w="1380" w:type="dxa"/>
          </w:tcPr>
          <w:p w14:paraId="211CAB4A" w14:textId="77777777" w:rsidR="009243CE" w:rsidRDefault="00000000">
            <w:pPr>
              <w:rPr>
                <w:sz w:val="24"/>
                <w:szCs w:val="24"/>
              </w:rPr>
            </w:pPr>
            <w:r>
              <w:rPr>
                <w:sz w:val="24"/>
                <w:szCs w:val="24"/>
              </w:rPr>
              <w:t>15 mins before start</w:t>
            </w:r>
          </w:p>
        </w:tc>
        <w:tc>
          <w:tcPr>
            <w:tcW w:w="2130" w:type="dxa"/>
          </w:tcPr>
          <w:p w14:paraId="63E3F7E5" w14:textId="77777777" w:rsidR="009243CE" w:rsidRDefault="00000000">
            <w:pP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Setting those attending at ease- informal welcome time</w:t>
            </w:r>
          </w:p>
          <w:p w14:paraId="3BA9E701" w14:textId="77777777" w:rsidR="009243CE" w:rsidRDefault="009243CE">
            <w:pPr>
              <w:cnfStyle w:val="000000000000" w:firstRow="0" w:lastRow="0" w:firstColumn="0" w:lastColumn="0" w:oddVBand="0" w:evenVBand="0" w:oddHBand="0" w:evenHBand="0" w:firstRowFirstColumn="0" w:firstRowLastColumn="0" w:lastRowFirstColumn="0" w:lastRowLastColumn="0"/>
              <w:rPr>
                <w:b/>
                <w:sz w:val="24"/>
                <w:szCs w:val="24"/>
              </w:rPr>
            </w:pPr>
          </w:p>
        </w:tc>
        <w:tc>
          <w:tcPr>
            <w:tcW w:w="255" w:type="dxa"/>
          </w:tcPr>
          <w:p w14:paraId="000FF0E7" w14:textId="77777777" w:rsidR="009243CE" w:rsidRDefault="009243CE">
            <w:pPr>
              <w:cnfStyle w:val="000000000000" w:firstRow="0" w:lastRow="0" w:firstColumn="0" w:lastColumn="0" w:oddVBand="0" w:evenVBand="0" w:oddHBand="0" w:evenHBand="0" w:firstRowFirstColumn="0" w:firstRowLastColumn="0" w:lastRowFirstColumn="0" w:lastRowLastColumn="0"/>
              <w:rPr>
                <w:sz w:val="24"/>
                <w:szCs w:val="24"/>
              </w:rPr>
            </w:pPr>
          </w:p>
        </w:tc>
        <w:tc>
          <w:tcPr>
            <w:tcW w:w="5835" w:type="dxa"/>
          </w:tcPr>
          <w:p w14:paraId="7E9971BB" w14:textId="77777777" w:rsidR="009243CE" w:rsidRDefault="0000000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How will you do this in practice? </w:t>
            </w:r>
          </w:p>
          <w:p w14:paraId="5FAD0C64" w14:textId="77777777" w:rsidR="009243CE" w:rsidRDefault="0000000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Let people know you will be starting promptly at xxx</w:t>
            </w:r>
          </w:p>
        </w:tc>
        <w:tc>
          <w:tcPr>
            <w:tcW w:w="1485" w:type="dxa"/>
          </w:tcPr>
          <w:p w14:paraId="0CC150BE" w14:textId="77777777" w:rsidR="009243CE" w:rsidRDefault="009243CE">
            <w:pPr>
              <w:cnfStyle w:val="000000000000" w:firstRow="0" w:lastRow="0" w:firstColumn="0" w:lastColumn="0" w:oddVBand="0" w:evenVBand="0" w:oddHBand="0" w:evenHBand="0" w:firstRowFirstColumn="0" w:firstRowLastColumn="0" w:lastRowFirstColumn="0" w:lastRowLastColumn="0"/>
              <w:rPr>
                <w:i/>
                <w:sz w:val="24"/>
                <w:szCs w:val="24"/>
              </w:rPr>
            </w:pPr>
          </w:p>
        </w:tc>
        <w:tc>
          <w:tcPr>
            <w:tcW w:w="1425" w:type="dxa"/>
          </w:tcPr>
          <w:p w14:paraId="6F433887" w14:textId="77777777" w:rsidR="009243CE" w:rsidRDefault="009243CE">
            <w:pPr>
              <w:cnfStyle w:val="000000000000" w:firstRow="0" w:lastRow="0" w:firstColumn="0" w:lastColumn="0" w:oddVBand="0" w:evenVBand="0" w:oddHBand="0" w:evenHBand="0" w:firstRowFirstColumn="0" w:firstRowLastColumn="0" w:lastRowFirstColumn="0" w:lastRowLastColumn="0"/>
              <w:rPr>
                <w:i/>
                <w:sz w:val="24"/>
                <w:szCs w:val="24"/>
              </w:rPr>
            </w:pPr>
          </w:p>
        </w:tc>
        <w:tc>
          <w:tcPr>
            <w:tcW w:w="3255" w:type="dxa"/>
          </w:tcPr>
          <w:p w14:paraId="00DC7308" w14:textId="77777777" w:rsidR="009243CE" w:rsidRDefault="00000000">
            <w:pP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 xml:space="preserve">ENTER </w:t>
            </w:r>
          </w:p>
          <w:p w14:paraId="2435A13F" w14:textId="77777777" w:rsidR="009243CE" w:rsidRDefault="00000000">
            <w:pP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Setting at ease</w:t>
            </w:r>
          </w:p>
          <w:p w14:paraId="3877AF3A" w14:textId="77777777" w:rsidR="009243CE" w:rsidRDefault="009243CE">
            <w:pPr>
              <w:cnfStyle w:val="000000000000" w:firstRow="0" w:lastRow="0" w:firstColumn="0" w:lastColumn="0" w:oddVBand="0" w:evenVBand="0" w:oddHBand="0" w:evenHBand="0" w:firstRowFirstColumn="0" w:firstRowLastColumn="0" w:lastRowFirstColumn="0" w:lastRowLastColumn="0"/>
              <w:rPr>
                <w:i/>
                <w:sz w:val="24"/>
                <w:szCs w:val="24"/>
              </w:rPr>
            </w:pPr>
          </w:p>
        </w:tc>
      </w:tr>
      <w:tr w:rsidR="009243CE" w14:paraId="745C0538" w14:textId="77777777" w:rsidTr="009243CE">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1380" w:type="dxa"/>
          </w:tcPr>
          <w:p w14:paraId="65E2A9DA" w14:textId="77777777" w:rsidR="009243CE" w:rsidRDefault="00000000">
            <w:pPr>
              <w:rPr>
                <w:sz w:val="24"/>
                <w:szCs w:val="24"/>
              </w:rPr>
            </w:pPr>
            <w:r>
              <w:rPr>
                <w:sz w:val="24"/>
                <w:szCs w:val="24"/>
              </w:rPr>
              <w:t>10 mins</w:t>
            </w:r>
          </w:p>
        </w:tc>
        <w:tc>
          <w:tcPr>
            <w:tcW w:w="2130" w:type="dxa"/>
          </w:tcPr>
          <w:p w14:paraId="439AEE15" w14:textId="77777777" w:rsidR="009243CE" w:rsidRDefault="00000000">
            <w:pP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 xml:space="preserve">Introduction to gathering </w:t>
            </w:r>
          </w:p>
        </w:tc>
        <w:tc>
          <w:tcPr>
            <w:tcW w:w="255" w:type="dxa"/>
          </w:tcPr>
          <w:p w14:paraId="29AC65F6" w14:textId="77777777" w:rsidR="009243CE" w:rsidRDefault="009243CE">
            <w:pPr>
              <w:cnfStyle w:val="000000100000" w:firstRow="0" w:lastRow="0" w:firstColumn="0" w:lastColumn="0" w:oddVBand="0" w:evenVBand="0" w:oddHBand="1" w:evenHBand="0" w:firstRowFirstColumn="0" w:firstRowLastColumn="0" w:lastRowFirstColumn="0" w:lastRowLastColumn="0"/>
              <w:rPr>
                <w:sz w:val="24"/>
                <w:szCs w:val="24"/>
              </w:rPr>
            </w:pPr>
          </w:p>
        </w:tc>
        <w:tc>
          <w:tcPr>
            <w:tcW w:w="5835" w:type="dxa"/>
          </w:tcPr>
          <w:p w14:paraId="55D04909" w14:textId="77777777" w:rsidR="009243CE" w:rsidRDefault="0000000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Enthusiastic welcome &amp; thank people for their time</w:t>
            </w:r>
          </w:p>
          <w:p w14:paraId="328EC0BA" w14:textId="77777777" w:rsidR="009243CE" w:rsidRDefault="0000000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Introduce your facilitation team.</w:t>
            </w:r>
          </w:p>
          <w:p w14:paraId="29846CF9" w14:textId="77777777" w:rsidR="009243CE" w:rsidRDefault="0000000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Remind people of any ground rules you had agreed upon  eg. being present and attentive, being open to others, being honest, respecting confidentiality.</w:t>
            </w:r>
          </w:p>
          <w:p w14:paraId="58555849" w14:textId="77777777" w:rsidR="009243CE" w:rsidRDefault="009243CE">
            <w:pPr>
              <w:cnfStyle w:val="000000100000" w:firstRow="0" w:lastRow="0" w:firstColumn="0" w:lastColumn="0" w:oddVBand="0" w:evenVBand="0" w:oddHBand="1" w:evenHBand="0" w:firstRowFirstColumn="0" w:firstRowLastColumn="0" w:lastRowFirstColumn="0" w:lastRowLastColumn="0"/>
              <w:rPr>
                <w:sz w:val="24"/>
                <w:szCs w:val="24"/>
              </w:rPr>
            </w:pPr>
          </w:p>
        </w:tc>
        <w:tc>
          <w:tcPr>
            <w:tcW w:w="1485" w:type="dxa"/>
          </w:tcPr>
          <w:p w14:paraId="5D28BB77" w14:textId="77777777" w:rsidR="009243CE" w:rsidRDefault="009243CE">
            <w:pPr>
              <w:cnfStyle w:val="000000100000" w:firstRow="0" w:lastRow="0" w:firstColumn="0" w:lastColumn="0" w:oddVBand="0" w:evenVBand="0" w:oddHBand="1" w:evenHBand="0" w:firstRowFirstColumn="0" w:firstRowLastColumn="0" w:lastRowFirstColumn="0" w:lastRowLastColumn="0"/>
              <w:rPr>
                <w:i/>
                <w:sz w:val="24"/>
                <w:szCs w:val="24"/>
              </w:rPr>
            </w:pPr>
          </w:p>
        </w:tc>
        <w:tc>
          <w:tcPr>
            <w:tcW w:w="1425" w:type="dxa"/>
          </w:tcPr>
          <w:p w14:paraId="7EACA0FD" w14:textId="77777777" w:rsidR="009243CE" w:rsidRDefault="009243CE">
            <w:pPr>
              <w:cnfStyle w:val="000000100000" w:firstRow="0" w:lastRow="0" w:firstColumn="0" w:lastColumn="0" w:oddVBand="0" w:evenVBand="0" w:oddHBand="1" w:evenHBand="0" w:firstRowFirstColumn="0" w:firstRowLastColumn="0" w:lastRowFirstColumn="0" w:lastRowLastColumn="0"/>
              <w:rPr>
                <w:i/>
                <w:sz w:val="24"/>
                <w:szCs w:val="24"/>
              </w:rPr>
            </w:pPr>
          </w:p>
        </w:tc>
        <w:tc>
          <w:tcPr>
            <w:tcW w:w="3255" w:type="dxa"/>
          </w:tcPr>
          <w:p w14:paraId="3FA9052B" w14:textId="77777777" w:rsidR="009243CE" w:rsidRDefault="00000000">
            <w:pP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Put people at ease, make them feel safe &amp; welcome</w:t>
            </w:r>
          </w:p>
          <w:p w14:paraId="523814D1" w14:textId="77777777" w:rsidR="009243CE" w:rsidRDefault="00000000">
            <w:pP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Embedding ground rules linked to ethos.</w:t>
            </w:r>
          </w:p>
          <w:p w14:paraId="4C8379BB" w14:textId="77777777" w:rsidR="009243CE" w:rsidRDefault="00000000">
            <w:pP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 xml:space="preserve">Set the scene.     </w:t>
            </w:r>
          </w:p>
          <w:p w14:paraId="6AE1D2AC" w14:textId="77777777" w:rsidR="009243CE" w:rsidRDefault="009243CE">
            <w:pPr>
              <w:cnfStyle w:val="000000100000" w:firstRow="0" w:lastRow="0" w:firstColumn="0" w:lastColumn="0" w:oddVBand="0" w:evenVBand="0" w:oddHBand="1" w:evenHBand="0" w:firstRowFirstColumn="0" w:firstRowLastColumn="0" w:lastRowFirstColumn="0" w:lastRowLastColumn="0"/>
              <w:rPr>
                <w:i/>
                <w:sz w:val="24"/>
                <w:szCs w:val="24"/>
              </w:rPr>
            </w:pPr>
          </w:p>
        </w:tc>
      </w:tr>
      <w:tr w:rsidR="009243CE" w14:paraId="289815C4" w14:textId="77777777" w:rsidTr="009243CE">
        <w:trPr>
          <w:trHeight w:val="736"/>
        </w:trPr>
        <w:tc>
          <w:tcPr>
            <w:cnfStyle w:val="001000000000" w:firstRow="0" w:lastRow="0" w:firstColumn="1" w:lastColumn="0" w:oddVBand="0" w:evenVBand="0" w:oddHBand="0" w:evenHBand="0" w:firstRowFirstColumn="0" w:firstRowLastColumn="0" w:lastRowFirstColumn="0" w:lastRowLastColumn="0"/>
            <w:tcW w:w="1380" w:type="dxa"/>
          </w:tcPr>
          <w:p w14:paraId="0941358D" w14:textId="77777777" w:rsidR="009243CE" w:rsidRDefault="00000000">
            <w:pPr>
              <w:rPr>
                <w:sz w:val="24"/>
                <w:szCs w:val="24"/>
              </w:rPr>
            </w:pPr>
            <w:r>
              <w:rPr>
                <w:sz w:val="24"/>
                <w:szCs w:val="24"/>
              </w:rPr>
              <w:t>10- 15 mins</w:t>
            </w:r>
          </w:p>
        </w:tc>
        <w:tc>
          <w:tcPr>
            <w:tcW w:w="2130" w:type="dxa"/>
          </w:tcPr>
          <w:p w14:paraId="25B00D9C" w14:textId="77777777" w:rsidR="009243CE" w:rsidRDefault="00000000">
            <w:pP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Worship</w:t>
            </w:r>
          </w:p>
        </w:tc>
        <w:tc>
          <w:tcPr>
            <w:tcW w:w="255" w:type="dxa"/>
          </w:tcPr>
          <w:p w14:paraId="6E06D3AA" w14:textId="77777777" w:rsidR="009243CE" w:rsidRDefault="009243CE">
            <w:pPr>
              <w:cnfStyle w:val="000000000000" w:firstRow="0" w:lastRow="0" w:firstColumn="0" w:lastColumn="0" w:oddVBand="0" w:evenVBand="0" w:oddHBand="0" w:evenHBand="0" w:firstRowFirstColumn="0" w:firstRowLastColumn="0" w:lastRowFirstColumn="0" w:lastRowLastColumn="0"/>
              <w:rPr>
                <w:sz w:val="24"/>
                <w:szCs w:val="24"/>
              </w:rPr>
            </w:pPr>
          </w:p>
        </w:tc>
        <w:tc>
          <w:tcPr>
            <w:tcW w:w="5835" w:type="dxa"/>
          </w:tcPr>
          <w:p w14:paraId="16F3113A" w14:textId="77777777" w:rsidR="009243CE" w:rsidRDefault="0000000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You could use p. 47-50 of the Godsend book to help you plan this section</w:t>
            </w:r>
          </w:p>
        </w:tc>
        <w:tc>
          <w:tcPr>
            <w:tcW w:w="1485" w:type="dxa"/>
          </w:tcPr>
          <w:p w14:paraId="05E8AA47" w14:textId="77777777" w:rsidR="009243CE" w:rsidRDefault="009243CE">
            <w:pPr>
              <w:cnfStyle w:val="000000000000" w:firstRow="0" w:lastRow="0" w:firstColumn="0" w:lastColumn="0" w:oddVBand="0" w:evenVBand="0" w:oddHBand="0" w:evenHBand="0" w:firstRowFirstColumn="0" w:firstRowLastColumn="0" w:lastRowFirstColumn="0" w:lastRowLastColumn="0"/>
              <w:rPr>
                <w:i/>
                <w:sz w:val="24"/>
                <w:szCs w:val="24"/>
              </w:rPr>
            </w:pPr>
          </w:p>
        </w:tc>
        <w:tc>
          <w:tcPr>
            <w:tcW w:w="1425" w:type="dxa"/>
          </w:tcPr>
          <w:p w14:paraId="49D90EDA" w14:textId="77777777" w:rsidR="009243CE" w:rsidRDefault="009243CE">
            <w:pPr>
              <w:cnfStyle w:val="000000000000" w:firstRow="0" w:lastRow="0" w:firstColumn="0" w:lastColumn="0" w:oddVBand="0" w:evenVBand="0" w:oddHBand="0" w:evenHBand="0" w:firstRowFirstColumn="0" w:firstRowLastColumn="0" w:lastRowFirstColumn="0" w:lastRowLastColumn="0"/>
              <w:rPr>
                <w:i/>
                <w:sz w:val="24"/>
                <w:szCs w:val="24"/>
              </w:rPr>
            </w:pPr>
          </w:p>
        </w:tc>
        <w:tc>
          <w:tcPr>
            <w:tcW w:w="3255" w:type="dxa"/>
          </w:tcPr>
          <w:p w14:paraId="271BAFB7" w14:textId="77777777" w:rsidR="009243CE" w:rsidRDefault="00000000">
            <w:pP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Importance of starting and focusing on God whilst also modelling ways teams may do this in their own contexts</w:t>
            </w:r>
          </w:p>
          <w:p w14:paraId="6C30D63F" w14:textId="77777777" w:rsidR="009243CE" w:rsidRDefault="009243CE">
            <w:pPr>
              <w:cnfStyle w:val="000000000000" w:firstRow="0" w:lastRow="0" w:firstColumn="0" w:lastColumn="0" w:oddVBand="0" w:evenVBand="0" w:oddHBand="0" w:evenHBand="0" w:firstRowFirstColumn="0" w:firstRowLastColumn="0" w:lastRowFirstColumn="0" w:lastRowLastColumn="0"/>
              <w:rPr>
                <w:i/>
                <w:sz w:val="24"/>
                <w:szCs w:val="24"/>
              </w:rPr>
            </w:pPr>
          </w:p>
        </w:tc>
      </w:tr>
      <w:tr w:rsidR="009243CE" w14:paraId="289A6F0D" w14:textId="77777777" w:rsidTr="009243CE">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1380" w:type="dxa"/>
          </w:tcPr>
          <w:p w14:paraId="6D87C2D0" w14:textId="77777777" w:rsidR="009243CE" w:rsidRDefault="00000000">
            <w:pPr>
              <w:rPr>
                <w:sz w:val="24"/>
                <w:szCs w:val="24"/>
              </w:rPr>
            </w:pPr>
            <w:r>
              <w:rPr>
                <w:sz w:val="24"/>
                <w:szCs w:val="24"/>
              </w:rPr>
              <w:t>10 mins</w:t>
            </w:r>
          </w:p>
        </w:tc>
        <w:tc>
          <w:tcPr>
            <w:tcW w:w="2130" w:type="dxa"/>
          </w:tcPr>
          <w:p w14:paraId="0C4991C3" w14:textId="77777777" w:rsidR="009243CE" w:rsidRDefault="00000000">
            <w:pP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Godsend Input</w:t>
            </w:r>
          </w:p>
        </w:tc>
        <w:tc>
          <w:tcPr>
            <w:tcW w:w="255" w:type="dxa"/>
          </w:tcPr>
          <w:p w14:paraId="7D69A467" w14:textId="77777777" w:rsidR="009243CE" w:rsidRDefault="009243CE">
            <w:pPr>
              <w:cnfStyle w:val="000000100000" w:firstRow="0" w:lastRow="0" w:firstColumn="0" w:lastColumn="0" w:oddVBand="0" w:evenVBand="0" w:oddHBand="1" w:evenHBand="0" w:firstRowFirstColumn="0" w:firstRowLastColumn="0" w:lastRowFirstColumn="0" w:lastRowLastColumn="0"/>
              <w:rPr>
                <w:sz w:val="24"/>
                <w:szCs w:val="24"/>
              </w:rPr>
            </w:pPr>
          </w:p>
        </w:tc>
        <w:tc>
          <w:tcPr>
            <w:tcW w:w="5835" w:type="dxa"/>
          </w:tcPr>
          <w:p w14:paraId="58D4F6F5" w14:textId="77777777" w:rsidR="009243CE" w:rsidRDefault="0000000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There are 18 topics on the Godsend website, each of which correlate with a chapter in the Godsend book, leading people through the Missional Journey (MJ).  We recommend that you choose one topic/chapter to introduce to your Greenhouse at each gathering. </w:t>
            </w:r>
          </w:p>
          <w:p w14:paraId="7D12F270" w14:textId="77777777" w:rsidR="009243CE" w:rsidRDefault="009243CE">
            <w:pPr>
              <w:cnfStyle w:val="000000100000" w:firstRow="0" w:lastRow="0" w:firstColumn="0" w:lastColumn="0" w:oddVBand="0" w:evenVBand="0" w:oddHBand="1" w:evenHBand="0" w:firstRowFirstColumn="0" w:firstRowLastColumn="0" w:lastRowFirstColumn="0" w:lastRowLastColumn="0"/>
              <w:rPr>
                <w:sz w:val="24"/>
                <w:szCs w:val="24"/>
              </w:rPr>
            </w:pPr>
          </w:p>
          <w:p w14:paraId="5AEB9FEF" w14:textId="77777777" w:rsidR="009243CE" w:rsidRDefault="0000000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Once you have chosen your topic/chapter, it would be great if the facilitators read the relevant book chapter &amp; watch the correlating 90 second animation video and a couple of the stories on the web page.  </w:t>
            </w:r>
          </w:p>
          <w:p w14:paraId="1C63675F" w14:textId="77777777" w:rsidR="009243CE" w:rsidRDefault="009243CE">
            <w:pPr>
              <w:cnfStyle w:val="000000100000" w:firstRow="0" w:lastRow="0" w:firstColumn="0" w:lastColumn="0" w:oddVBand="0" w:evenVBand="0" w:oddHBand="1" w:evenHBand="0" w:firstRowFirstColumn="0" w:firstRowLastColumn="0" w:lastRowFirstColumn="0" w:lastRowLastColumn="0"/>
              <w:rPr>
                <w:sz w:val="24"/>
                <w:szCs w:val="24"/>
              </w:rPr>
            </w:pPr>
          </w:p>
          <w:p w14:paraId="2C816F4B" w14:textId="77777777" w:rsidR="009243CE" w:rsidRDefault="0000000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Having done that, decide how you would like to introduce that topic in the time available in a way which builds people’s confidence and helps them understand this is ‘just in time’ learning, meaning that they as teams can dip into whichever bit is most relevant to them whenever they want.  For instance you may choose to show the 90 second animation and one of the stories and/or write a few questions inspired by your reading of the relevant chapter of the book. </w:t>
            </w:r>
          </w:p>
          <w:p w14:paraId="7C976A88" w14:textId="77777777" w:rsidR="009243CE" w:rsidRDefault="00000000">
            <w:pPr>
              <w:spacing w:before="240" w:after="24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Suggestions for Gathering 5</w:t>
            </w:r>
          </w:p>
          <w:p w14:paraId="57DEDEE3" w14:textId="77777777" w:rsidR="009243CE" w:rsidRDefault="00000000">
            <w:pPr>
              <w:spacing w:before="240" w:after="240"/>
              <w:cnfStyle w:val="000000100000" w:firstRow="0" w:lastRow="0" w:firstColumn="0" w:lastColumn="0" w:oddVBand="0" w:evenVBand="0" w:oddHBand="1" w:evenHBand="0" w:firstRowFirstColumn="0" w:firstRowLastColumn="0" w:lastRowFirstColumn="0" w:lastRowLastColumn="0"/>
              <w:rPr>
                <w:sz w:val="24"/>
                <w:szCs w:val="24"/>
              </w:rPr>
            </w:pPr>
            <w:hyperlink r:id="rId6">
              <w:r>
                <w:rPr>
                  <w:sz w:val="24"/>
                  <w:szCs w:val="24"/>
                  <w:u w:val="single"/>
                </w:rPr>
                <w:t>Community</w:t>
              </w:r>
            </w:hyperlink>
            <w:r>
              <w:rPr>
                <w:sz w:val="24"/>
                <w:szCs w:val="24"/>
              </w:rPr>
              <w:t xml:space="preserve"> or </w:t>
            </w:r>
            <w:hyperlink r:id="rId7">
              <w:r>
                <w:rPr>
                  <w:sz w:val="24"/>
                  <w:szCs w:val="24"/>
                  <w:u w:val="single"/>
                </w:rPr>
                <w:t>Sharing the Good News</w:t>
              </w:r>
            </w:hyperlink>
          </w:p>
          <w:p w14:paraId="1C19917E" w14:textId="77777777" w:rsidR="009243CE" w:rsidRDefault="00000000">
            <w:pPr>
              <w:spacing w:before="240" w:after="24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(Many teams may not have yet reached “Sharing Jesus” on the Missional Journey, but you may want to encourage them to start thinking about this quite early on.)</w:t>
            </w:r>
          </w:p>
          <w:p w14:paraId="1BEF5F40" w14:textId="77777777" w:rsidR="009243CE" w:rsidRDefault="00000000">
            <w:pPr>
              <w:spacing w:before="240" w:after="24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Suggestions for Gathering 6</w:t>
            </w:r>
          </w:p>
          <w:p w14:paraId="4925D0DF" w14:textId="77777777" w:rsidR="009243CE" w:rsidRDefault="00000000">
            <w:pPr>
              <w:spacing w:before="240" w:after="240"/>
              <w:cnfStyle w:val="000000100000" w:firstRow="0" w:lastRow="0" w:firstColumn="0" w:lastColumn="0" w:oddVBand="0" w:evenVBand="0" w:oddHBand="1" w:evenHBand="0" w:firstRowFirstColumn="0" w:firstRowLastColumn="0" w:lastRowFirstColumn="0" w:lastRowLastColumn="0"/>
              <w:rPr>
                <w:sz w:val="24"/>
                <w:szCs w:val="24"/>
              </w:rPr>
            </w:pPr>
            <w:hyperlink r:id="rId8">
              <w:r>
                <w:rPr>
                  <w:sz w:val="24"/>
                  <w:szCs w:val="24"/>
                  <w:u w:val="single"/>
                </w:rPr>
                <w:t>Sustain</w:t>
              </w:r>
            </w:hyperlink>
            <w:r>
              <w:rPr>
                <w:sz w:val="24"/>
                <w:szCs w:val="24"/>
              </w:rPr>
              <w:t xml:space="preserve"> (If you haven’t already discussed this) or </w:t>
            </w:r>
            <w:hyperlink r:id="rId9">
              <w:r>
                <w:rPr>
                  <w:sz w:val="24"/>
                  <w:szCs w:val="24"/>
                  <w:u w:val="single"/>
                </w:rPr>
                <w:t>Church</w:t>
              </w:r>
            </w:hyperlink>
            <w:r>
              <w:rPr>
                <w:sz w:val="24"/>
                <w:szCs w:val="24"/>
              </w:rPr>
              <w:t xml:space="preserve">? </w:t>
            </w:r>
          </w:p>
        </w:tc>
        <w:tc>
          <w:tcPr>
            <w:tcW w:w="1485" w:type="dxa"/>
          </w:tcPr>
          <w:p w14:paraId="4ACAE4CF" w14:textId="77777777" w:rsidR="009243CE" w:rsidRDefault="009243CE">
            <w:pPr>
              <w:cnfStyle w:val="000000100000" w:firstRow="0" w:lastRow="0" w:firstColumn="0" w:lastColumn="0" w:oddVBand="0" w:evenVBand="0" w:oddHBand="1" w:evenHBand="0" w:firstRowFirstColumn="0" w:firstRowLastColumn="0" w:lastRowFirstColumn="0" w:lastRowLastColumn="0"/>
              <w:rPr>
                <w:i/>
                <w:sz w:val="24"/>
                <w:szCs w:val="24"/>
              </w:rPr>
            </w:pPr>
          </w:p>
        </w:tc>
        <w:tc>
          <w:tcPr>
            <w:tcW w:w="1425" w:type="dxa"/>
          </w:tcPr>
          <w:p w14:paraId="64B8C552" w14:textId="77777777" w:rsidR="009243CE" w:rsidRDefault="009243CE">
            <w:pPr>
              <w:cnfStyle w:val="000000100000" w:firstRow="0" w:lastRow="0" w:firstColumn="0" w:lastColumn="0" w:oddVBand="0" w:evenVBand="0" w:oddHBand="1" w:evenHBand="0" w:firstRowFirstColumn="0" w:firstRowLastColumn="0" w:lastRowFirstColumn="0" w:lastRowLastColumn="0"/>
              <w:rPr>
                <w:i/>
                <w:sz w:val="24"/>
                <w:szCs w:val="24"/>
              </w:rPr>
            </w:pPr>
          </w:p>
        </w:tc>
        <w:tc>
          <w:tcPr>
            <w:tcW w:w="3255" w:type="dxa"/>
          </w:tcPr>
          <w:p w14:paraId="1F76B8C0" w14:textId="77777777" w:rsidR="009243CE" w:rsidRDefault="00000000">
            <w:pP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 xml:space="preserve">Keep encouraging the teams to use Godsend,  helping familiarise them with it and seeing its relevance &amp; usefulness so that they’re </w:t>
            </w:r>
            <w:r>
              <w:rPr>
                <w:i/>
                <w:sz w:val="24"/>
                <w:szCs w:val="24"/>
              </w:rPr>
              <w:lastRenderedPageBreak/>
              <w:t>encouraged to dip into it themselves.</w:t>
            </w:r>
          </w:p>
        </w:tc>
      </w:tr>
      <w:tr w:rsidR="009243CE" w14:paraId="7EB8B049" w14:textId="77777777" w:rsidTr="009243CE">
        <w:trPr>
          <w:trHeight w:val="736"/>
        </w:trPr>
        <w:tc>
          <w:tcPr>
            <w:cnfStyle w:val="001000000000" w:firstRow="0" w:lastRow="0" w:firstColumn="1" w:lastColumn="0" w:oddVBand="0" w:evenVBand="0" w:oddHBand="0" w:evenHBand="0" w:firstRowFirstColumn="0" w:firstRowLastColumn="0" w:lastRowFirstColumn="0" w:lastRowLastColumn="0"/>
            <w:tcW w:w="1380" w:type="dxa"/>
          </w:tcPr>
          <w:p w14:paraId="47A2FC45" w14:textId="77777777" w:rsidR="009243CE" w:rsidRDefault="00000000">
            <w:pPr>
              <w:rPr>
                <w:sz w:val="24"/>
                <w:szCs w:val="24"/>
              </w:rPr>
            </w:pPr>
            <w:r>
              <w:rPr>
                <w:sz w:val="24"/>
                <w:szCs w:val="24"/>
              </w:rPr>
              <w:lastRenderedPageBreak/>
              <w:t>15-25 mins</w:t>
            </w:r>
          </w:p>
        </w:tc>
        <w:tc>
          <w:tcPr>
            <w:tcW w:w="2130" w:type="dxa"/>
          </w:tcPr>
          <w:p w14:paraId="52B4C5E5" w14:textId="77777777" w:rsidR="009243CE" w:rsidRDefault="00000000">
            <w:pP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‘What is’ Report out</w:t>
            </w:r>
          </w:p>
        </w:tc>
        <w:tc>
          <w:tcPr>
            <w:tcW w:w="255" w:type="dxa"/>
          </w:tcPr>
          <w:p w14:paraId="7C18D26E" w14:textId="77777777" w:rsidR="009243CE" w:rsidRDefault="009243CE">
            <w:pPr>
              <w:cnfStyle w:val="000000000000" w:firstRow="0" w:lastRow="0" w:firstColumn="0" w:lastColumn="0" w:oddVBand="0" w:evenVBand="0" w:oddHBand="0" w:evenHBand="0" w:firstRowFirstColumn="0" w:firstRowLastColumn="0" w:lastRowFirstColumn="0" w:lastRowLastColumn="0"/>
              <w:rPr>
                <w:sz w:val="24"/>
                <w:szCs w:val="24"/>
              </w:rPr>
            </w:pPr>
          </w:p>
        </w:tc>
        <w:tc>
          <w:tcPr>
            <w:tcW w:w="5835" w:type="dxa"/>
          </w:tcPr>
          <w:p w14:paraId="5F4DC9E8" w14:textId="77777777" w:rsidR="009243CE" w:rsidRDefault="0000000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Teams report back to the group on their pre-work questions. 2-3 minutes per team</w:t>
            </w:r>
          </w:p>
          <w:p w14:paraId="4647C48A" w14:textId="77777777" w:rsidR="009243CE" w:rsidRDefault="009243CE">
            <w:pPr>
              <w:cnfStyle w:val="000000000000" w:firstRow="0" w:lastRow="0" w:firstColumn="0" w:lastColumn="0" w:oddVBand="0" w:evenVBand="0" w:oddHBand="0" w:evenHBand="0" w:firstRowFirstColumn="0" w:firstRowLastColumn="0" w:lastRowFirstColumn="0" w:lastRowLastColumn="0"/>
              <w:rPr>
                <w:sz w:val="24"/>
                <w:szCs w:val="24"/>
              </w:rPr>
            </w:pPr>
          </w:p>
          <w:p w14:paraId="4A4BB441" w14:textId="77777777" w:rsidR="009243CE" w:rsidRDefault="009243CE">
            <w:pPr>
              <w:cnfStyle w:val="000000000000" w:firstRow="0" w:lastRow="0" w:firstColumn="0" w:lastColumn="0" w:oddVBand="0" w:evenVBand="0" w:oddHBand="0" w:evenHBand="0" w:firstRowFirstColumn="0" w:firstRowLastColumn="0" w:lastRowFirstColumn="0" w:lastRowLastColumn="0"/>
              <w:rPr>
                <w:sz w:val="24"/>
                <w:szCs w:val="24"/>
              </w:rPr>
            </w:pPr>
          </w:p>
        </w:tc>
        <w:tc>
          <w:tcPr>
            <w:tcW w:w="1485" w:type="dxa"/>
          </w:tcPr>
          <w:p w14:paraId="554EFE73" w14:textId="77777777" w:rsidR="009243CE" w:rsidRDefault="009243CE">
            <w:pPr>
              <w:cnfStyle w:val="000000000000" w:firstRow="0" w:lastRow="0" w:firstColumn="0" w:lastColumn="0" w:oddVBand="0" w:evenVBand="0" w:oddHBand="0" w:evenHBand="0" w:firstRowFirstColumn="0" w:firstRowLastColumn="0" w:lastRowFirstColumn="0" w:lastRowLastColumn="0"/>
              <w:rPr>
                <w:i/>
                <w:sz w:val="24"/>
                <w:szCs w:val="24"/>
              </w:rPr>
            </w:pPr>
          </w:p>
        </w:tc>
        <w:tc>
          <w:tcPr>
            <w:tcW w:w="1425" w:type="dxa"/>
          </w:tcPr>
          <w:p w14:paraId="52845DA3" w14:textId="77777777" w:rsidR="009243CE" w:rsidRDefault="009243CE">
            <w:pPr>
              <w:cnfStyle w:val="000000000000" w:firstRow="0" w:lastRow="0" w:firstColumn="0" w:lastColumn="0" w:oddVBand="0" w:evenVBand="0" w:oddHBand="0" w:evenHBand="0" w:firstRowFirstColumn="0" w:firstRowLastColumn="0" w:lastRowFirstColumn="0" w:lastRowLastColumn="0"/>
              <w:rPr>
                <w:i/>
                <w:sz w:val="24"/>
                <w:szCs w:val="24"/>
              </w:rPr>
            </w:pPr>
          </w:p>
        </w:tc>
        <w:tc>
          <w:tcPr>
            <w:tcW w:w="3255" w:type="dxa"/>
          </w:tcPr>
          <w:p w14:paraId="3B092A94" w14:textId="77777777" w:rsidR="009243CE" w:rsidRDefault="00000000">
            <w:pP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 xml:space="preserve">To hear where each team is and give each team a chance to speak into whole group. </w:t>
            </w:r>
          </w:p>
          <w:p w14:paraId="69B34CF9" w14:textId="77777777" w:rsidR="009243CE" w:rsidRDefault="009243CE">
            <w:pPr>
              <w:cnfStyle w:val="000000000000" w:firstRow="0" w:lastRow="0" w:firstColumn="0" w:lastColumn="0" w:oddVBand="0" w:evenVBand="0" w:oddHBand="0" w:evenHBand="0" w:firstRowFirstColumn="0" w:firstRowLastColumn="0" w:lastRowFirstColumn="0" w:lastRowLastColumn="0"/>
              <w:rPr>
                <w:i/>
                <w:sz w:val="24"/>
                <w:szCs w:val="24"/>
              </w:rPr>
            </w:pPr>
          </w:p>
          <w:p w14:paraId="1E9CEB2A" w14:textId="77777777" w:rsidR="009243CE" w:rsidRDefault="00000000">
            <w:pP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Someone will need to record where people are on the MJ for the Greenhouse reporting</w:t>
            </w:r>
          </w:p>
          <w:p w14:paraId="04F663A8" w14:textId="77777777" w:rsidR="009243CE" w:rsidRDefault="009243CE">
            <w:pPr>
              <w:cnfStyle w:val="000000000000" w:firstRow="0" w:lastRow="0" w:firstColumn="0" w:lastColumn="0" w:oddVBand="0" w:evenVBand="0" w:oddHBand="0" w:evenHBand="0" w:firstRowFirstColumn="0" w:firstRowLastColumn="0" w:lastRowFirstColumn="0" w:lastRowLastColumn="0"/>
              <w:rPr>
                <w:i/>
                <w:sz w:val="24"/>
                <w:szCs w:val="24"/>
              </w:rPr>
            </w:pPr>
          </w:p>
          <w:p w14:paraId="7B59DCC0" w14:textId="77777777" w:rsidR="009243CE" w:rsidRDefault="00000000">
            <w:pP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To see the spread of where people are on the missional journey.</w:t>
            </w:r>
          </w:p>
          <w:p w14:paraId="41769ED9" w14:textId="77777777" w:rsidR="009243CE" w:rsidRDefault="009243CE">
            <w:pPr>
              <w:cnfStyle w:val="000000000000" w:firstRow="0" w:lastRow="0" w:firstColumn="0" w:lastColumn="0" w:oddVBand="0" w:evenVBand="0" w:oddHBand="0" w:evenHBand="0" w:firstRowFirstColumn="0" w:firstRowLastColumn="0" w:lastRowFirstColumn="0" w:lastRowLastColumn="0"/>
              <w:rPr>
                <w:i/>
                <w:sz w:val="24"/>
                <w:szCs w:val="24"/>
              </w:rPr>
            </w:pPr>
          </w:p>
        </w:tc>
      </w:tr>
      <w:tr w:rsidR="009243CE" w14:paraId="1948845F" w14:textId="77777777" w:rsidTr="009243CE">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380" w:type="dxa"/>
          </w:tcPr>
          <w:p w14:paraId="0E4FEF56" w14:textId="77777777" w:rsidR="009243CE" w:rsidRDefault="00000000">
            <w:pPr>
              <w:rPr>
                <w:sz w:val="24"/>
                <w:szCs w:val="24"/>
              </w:rPr>
            </w:pPr>
            <w:r>
              <w:rPr>
                <w:sz w:val="24"/>
                <w:szCs w:val="24"/>
              </w:rPr>
              <w:t>20-30 mins</w:t>
            </w:r>
          </w:p>
        </w:tc>
        <w:tc>
          <w:tcPr>
            <w:tcW w:w="2130" w:type="dxa"/>
          </w:tcPr>
          <w:p w14:paraId="2B9D71D0" w14:textId="77777777" w:rsidR="009243CE" w:rsidRDefault="00000000">
            <w:pP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What Could Be- Team Exercise</w:t>
            </w:r>
          </w:p>
          <w:p w14:paraId="5223FB8C" w14:textId="77777777" w:rsidR="009243CE" w:rsidRDefault="009243CE">
            <w:pPr>
              <w:cnfStyle w:val="000000100000" w:firstRow="0" w:lastRow="0" w:firstColumn="0" w:lastColumn="0" w:oddVBand="0" w:evenVBand="0" w:oddHBand="1" w:evenHBand="0" w:firstRowFirstColumn="0" w:firstRowLastColumn="0" w:lastRowFirstColumn="0" w:lastRowLastColumn="0"/>
              <w:rPr>
                <w:b/>
                <w:sz w:val="24"/>
                <w:szCs w:val="24"/>
              </w:rPr>
            </w:pPr>
          </w:p>
        </w:tc>
        <w:tc>
          <w:tcPr>
            <w:tcW w:w="255" w:type="dxa"/>
          </w:tcPr>
          <w:p w14:paraId="49761289" w14:textId="77777777" w:rsidR="009243CE" w:rsidRDefault="009243CE">
            <w:pPr>
              <w:cnfStyle w:val="000000100000" w:firstRow="0" w:lastRow="0" w:firstColumn="0" w:lastColumn="0" w:oddVBand="0" w:evenVBand="0" w:oddHBand="1" w:evenHBand="0" w:firstRowFirstColumn="0" w:firstRowLastColumn="0" w:lastRowFirstColumn="0" w:lastRowLastColumn="0"/>
              <w:rPr>
                <w:sz w:val="24"/>
                <w:szCs w:val="24"/>
              </w:rPr>
            </w:pPr>
          </w:p>
        </w:tc>
        <w:tc>
          <w:tcPr>
            <w:tcW w:w="5835" w:type="dxa"/>
          </w:tcPr>
          <w:p w14:paraId="51B1E218" w14:textId="77777777" w:rsidR="009243CE" w:rsidRDefault="00000000">
            <w:pP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 xml:space="preserve">Pick/create an exercise. </w:t>
            </w:r>
          </w:p>
          <w:p w14:paraId="303B81C5" w14:textId="77777777" w:rsidR="009243CE" w:rsidRDefault="009243CE">
            <w:pPr>
              <w:cnfStyle w:val="000000100000" w:firstRow="0" w:lastRow="0" w:firstColumn="0" w:lastColumn="0" w:oddVBand="0" w:evenVBand="0" w:oddHBand="1" w:evenHBand="0" w:firstRowFirstColumn="0" w:firstRowLastColumn="0" w:lastRowFirstColumn="0" w:lastRowLastColumn="0"/>
              <w:rPr>
                <w:i/>
                <w:sz w:val="24"/>
                <w:szCs w:val="24"/>
              </w:rPr>
            </w:pPr>
          </w:p>
          <w:p w14:paraId="75EE2E3E" w14:textId="77777777" w:rsidR="009243CE" w:rsidRDefault="00000000">
            <w:pP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Scroll down this document to find a few suggestions.</w:t>
            </w:r>
          </w:p>
        </w:tc>
        <w:tc>
          <w:tcPr>
            <w:tcW w:w="1485" w:type="dxa"/>
          </w:tcPr>
          <w:p w14:paraId="4D70EBE5" w14:textId="77777777" w:rsidR="009243CE" w:rsidRDefault="009243CE">
            <w:pPr>
              <w:cnfStyle w:val="000000100000" w:firstRow="0" w:lastRow="0" w:firstColumn="0" w:lastColumn="0" w:oddVBand="0" w:evenVBand="0" w:oddHBand="1" w:evenHBand="0" w:firstRowFirstColumn="0" w:firstRowLastColumn="0" w:lastRowFirstColumn="0" w:lastRowLastColumn="0"/>
              <w:rPr>
                <w:i/>
                <w:sz w:val="24"/>
                <w:szCs w:val="24"/>
              </w:rPr>
            </w:pPr>
          </w:p>
        </w:tc>
        <w:tc>
          <w:tcPr>
            <w:tcW w:w="1425" w:type="dxa"/>
          </w:tcPr>
          <w:p w14:paraId="00169546" w14:textId="77777777" w:rsidR="009243CE" w:rsidRDefault="009243CE">
            <w:pPr>
              <w:cnfStyle w:val="000000100000" w:firstRow="0" w:lastRow="0" w:firstColumn="0" w:lastColumn="0" w:oddVBand="0" w:evenVBand="0" w:oddHBand="1" w:evenHBand="0" w:firstRowFirstColumn="0" w:firstRowLastColumn="0" w:lastRowFirstColumn="0" w:lastRowLastColumn="0"/>
              <w:rPr>
                <w:i/>
                <w:sz w:val="24"/>
                <w:szCs w:val="24"/>
              </w:rPr>
            </w:pPr>
          </w:p>
        </w:tc>
        <w:tc>
          <w:tcPr>
            <w:tcW w:w="3255" w:type="dxa"/>
          </w:tcPr>
          <w:p w14:paraId="7D69532D" w14:textId="77777777" w:rsidR="009243CE" w:rsidRDefault="00000000">
            <w:pP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For the teams to dream about their initiative/project/idea and to let God expand their possibilities</w:t>
            </w:r>
          </w:p>
          <w:p w14:paraId="4CA8E0C1" w14:textId="77777777" w:rsidR="009243CE" w:rsidRDefault="009243CE">
            <w:pPr>
              <w:cnfStyle w:val="000000100000" w:firstRow="0" w:lastRow="0" w:firstColumn="0" w:lastColumn="0" w:oddVBand="0" w:evenVBand="0" w:oddHBand="1" w:evenHBand="0" w:firstRowFirstColumn="0" w:firstRowLastColumn="0" w:lastRowFirstColumn="0" w:lastRowLastColumn="0"/>
              <w:rPr>
                <w:i/>
                <w:sz w:val="24"/>
                <w:szCs w:val="24"/>
              </w:rPr>
            </w:pPr>
          </w:p>
          <w:p w14:paraId="05C339E3" w14:textId="77777777" w:rsidR="009243CE" w:rsidRDefault="00000000">
            <w:pP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To allow teams to make a note of their dream.</w:t>
            </w:r>
          </w:p>
          <w:p w14:paraId="2D9070EA" w14:textId="77777777" w:rsidR="009243CE" w:rsidRDefault="009243CE">
            <w:pPr>
              <w:cnfStyle w:val="000000100000" w:firstRow="0" w:lastRow="0" w:firstColumn="0" w:lastColumn="0" w:oddVBand="0" w:evenVBand="0" w:oddHBand="1" w:evenHBand="0" w:firstRowFirstColumn="0" w:firstRowLastColumn="0" w:lastRowFirstColumn="0" w:lastRowLastColumn="0"/>
              <w:rPr>
                <w:i/>
                <w:sz w:val="24"/>
                <w:szCs w:val="24"/>
              </w:rPr>
            </w:pPr>
          </w:p>
        </w:tc>
      </w:tr>
      <w:tr w:rsidR="009243CE" w14:paraId="0E78BDE8" w14:textId="77777777" w:rsidTr="009243CE">
        <w:trPr>
          <w:trHeight w:val="357"/>
        </w:trPr>
        <w:tc>
          <w:tcPr>
            <w:cnfStyle w:val="001000000000" w:firstRow="0" w:lastRow="0" w:firstColumn="1" w:lastColumn="0" w:oddVBand="0" w:evenVBand="0" w:oddHBand="0" w:evenHBand="0" w:firstRowFirstColumn="0" w:firstRowLastColumn="0" w:lastRowFirstColumn="0" w:lastRowLastColumn="0"/>
            <w:tcW w:w="1380" w:type="dxa"/>
          </w:tcPr>
          <w:p w14:paraId="0E0AEF4E" w14:textId="77777777" w:rsidR="009243CE" w:rsidRDefault="00000000">
            <w:pPr>
              <w:rPr>
                <w:sz w:val="24"/>
                <w:szCs w:val="24"/>
              </w:rPr>
            </w:pPr>
            <w:r>
              <w:rPr>
                <w:sz w:val="24"/>
                <w:szCs w:val="24"/>
              </w:rPr>
              <w:t>5-10 mins</w:t>
            </w:r>
          </w:p>
        </w:tc>
        <w:tc>
          <w:tcPr>
            <w:tcW w:w="2130" w:type="dxa"/>
          </w:tcPr>
          <w:p w14:paraId="548B3F0E" w14:textId="77777777" w:rsidR="009243CE" w:rsidRDefault="00000000">
            <w:pP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Optional Report out</w:t>
            </w:r>
          </w:p>
          <w:p w14:paraId="7CFECD01" w14:textId="77777777" w:rsidR="009243CE" w:rsidRDefault="009243CE">
            <w:pPr>
              <w:cnfStyle w:val="000000000000" w:firstRow="0" w:lastRow="0" w:firstColumn="0" w:lastColumn="0" w:oddVBand="0" w:evenVBand="0" w:oddHBand="0" w:evenHBand="0" w:firstRowFirstColumn="0" w:firstRowLastColumn="0" w:lastRowFirstColumn="0" w:lastRowLastColumn="0"/>
              <w:rPr>
                <w:b/>
                <w:sz w:val="24"/>
                <w:szCs w:val="24"/>
              </w:rPr>
            </w:pPr>
          </w:p>
        </w:tc>
        <w:tc>
          <w:tcPr>
            <w:tcW w:w="255" w:type="dxa"/>
          </w:tcPr>
          <w:p w14:paraId="560BA629" w14:textId="77777777" w:rsidR="009243CE" w:rsidRDefault="009243CE">
            <w:pPr>
              <w:cnfStyle w:val="000000000000" w:firstRow="0" w:lastRow="0" w:firstColumn="0" w:lastColumn="0" w:oddVBand="0" w:evenVBand="0" w:oddHBand="0" w:evenHBand="0" w:firstRowFirstColumn="0" w:firstRowLastColumn="0" w:lastRowFirstColumn="0" w:lastRowLastColumn="0"/>
              <w:rPr>
                <w:sz w:val="24"/>
                <w:szCs w:val="24"/>
              </w:rPr>
            </w:pPr>
          </w:p>
        </w:tc>
        <w:tc>
          <w:tcPr>
            <w:tcW w:w="5835" w:type="dxa"/>
          </w:tcPr>
          <w:p w14:paraId="17F2440B" w14:textId="77777777" w:rsidR="009243CE" w:rsidRDefault="0000000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 minute per team to share</w:t>
            </w:r>
          </w:p>
          <w:p w14:paraId="442928F8" w14:textId="77777777" w:rsidR="009243CE" w:rsidRDefault="009243CE">
            <w:pPr>
              <w:cnfStyle w:val="000000000000" w:firstRow="0" w:lastRow="0" w:firstColumn="0" w:lastColumn="0" w:oddVBand="0" w:evenVBand="0" w:oddHBand="0" w:evenHBand="0" w:firstRowFirstColumn="0" w:firstRowLastColumn="0" w:lastRowFirstColumn="0" w:lastRowLastColumn="0"/>
              <w:rPr>
                <w:sz w:val="24"/>
                <w:szCs w:val="24"/>
              </w:rPr>
            </w:pPr>
          </w:p>
        </w:tc>
        <w:tc>
          <w:tcPr>
            <w:tcW w:w="1485" w:type="dxa"/>
          </w:tcPr>
          <w:p w14:paraId="7A159D2A" w14:textId="77777777" w:rsidR="009243CE" w:rsidRDefault="009243CE">
            <w:pPr>
              <w:cnfStyle w:val="000000000000" w:firstRow="0" w:lastRow="0" w:firstColumn="0" w:lastColumn="0" w:oddVBand="0" w:evenVBand="0" w:oddHBand="0" w:evenHBand="0" w:firstRowFirstColumn="0" w:firstRowLastColumn="0" w:lastRowFirstColumn="0" w:lastRowLastColumn="0"/>
              <w:rPr>
                <w:i/>
                <w:sz w:val="24"/>
                <w:szCs w:val="24"/>
              </w:rPr>
            </w:pPr>
          </w:p>
        </w:tc>
        <w:tc>
          <w:tcPr>
            <w:tcW w:w="1425" w:type="dxa"/>
          </w:tcPr>
          <w:p w14:paraId="2A3B43C1" w14:textId="77777777" w:rsidR="009243CE" w:rsidRDefault="009243CE">
            <w:pPr>
              <w:cnfStyle w:val="000000000000" w:firstRow="0" w:lastRow="0" w:firstColumn="0" w:lastColumn="0" w:oddVBand="0" w:evenVBand="0" w:oddHBand="0" w:evenHBand="0" w:firstRowFirstColumn="0" w:firstRowLastColumn="0" w:lastRowFirstColumn="0" w:lastRowLastColumn="0"/>
              <w:rPr>
                <w:i/>
                <w:sz w:val="24"/>
                <w:szCs w:val="24"/>
              </w:rPr>
            </w:pPr>
          </w:p>
        </w:tc>
        <w:tc>
          <w:tcPr>
            <w:tcW w:w="3255" w:type="dxa"/>
          </w:tcPr>
          <w:p w14:paraId="3EA30161" w14:textId="77777777" w:rsidR="009243CE" w:rsidRDefault="009243CE">
            <w:pPr>
              <w:cnfStyle w:val="000000000000" w:firstRow="0" w:lastRow="0" w:firstColumn="0" w:lastColumn="0" w:oddVBand="0" w:evenVBand="0" w:oddHBand="0" w:evenHBand="0" w:firstRowFirstColumn="0" w:firstRowLastColumn="0" w:lastRowFirstColumn="0" w:lastRowLastColumn="0"/>
              <w:rPr>
                <w:i/>
                <w:sz w:val="24"/>
                <w:szCs w:val="24"/>
              </w:rPr>
            </w:pPr>
          </w:p>
        </w:tc>
      </w:tr>
      <w:tr w:rsidR="009243CE" w14:paraId="0549AC3F" w14:textId="77777777" w:rsidTr="009243CE">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380" w:type="dxa"/>
          </w:tcPr>
          <w:p w14:paraId="491A34B0" w14:textId="77777777" w:rsidR="009243CE" w:rsidRDefault="00000000">
            <w:pPr>
              <w:rPr>
                <w:sz w:val="24"/>
                <w:szCs w:val="24"/>
              </w:rPr>
            </w:pPr>
            <w:r>
              <w:rPr>
                <w:sz w:val="24"/>
                <w:szCs w:val="24"/>
              </w:rPr>
              <w:t>15-30 mins</w:t>
            </w:r>
          </w:p>
        </w:tc>
        <w:tc>
          <w:tcPr>
            <w:tcW w:w="2130" w:type="dxa"/>
          </w:tcPr>
          <w:p w14:paraId="0D6421C0" w14:textId="77777777" w:rsidR="009243CE" w:rsidRDefault="00000000">
            <w:pP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Optional Exercise for collaboration/ mixing with other teams</w:t>
            </w:r>
          </w:p>
          <w:p w14:paraId="556F861C" w14:textId="77777777" w:rsidR="009243CE" w:rsidRDefault="009243CE">
            <w:pPr>
              <w:cnfStyle w:val="000000100000" w:firstRow="0" w:lastRow="0" w:firstColumn="0" w:lastColumn="0" w:oddVBand="0" w:evenVBand="0" w:oddHBand="1" w:evenHBand="0" w:firstRowFirstColumn="0" w:firstRowLastColumn="0" w:lastRowFirstColumn="0" w:lastRowLastColumn="0"/>
              <w:rPr>
                <w:b/>
                <w:sz w:val="24"/>
                <w:szCs w:val="24"/>
              </w:rPr>
            </w:pPr>
          </w:p>
        </w:tc>
        <w:tc>
          <w:tcPr>
            <w:tcW w:w="255" w:type="dxa"/>
          </w:tcPr>
          <w:p w14:paraId="3278C554" w14:textId="77777777" w:rsidR="009243CE" w:rsidRDefault="009243CE">
            <w:pPr>
              <w:cnfStyle w:val="000000100000" w:firstRow="0" w:lastRow="0" w:firstColumn="0" w:lastColumn="0" w:oddVBand="0" w:evenVBand="0" w:oddHBand="1" w:evenHBand="0" w:firstRowFirstColumn="0" w:firstRowLastColumn="0" w:lastRowFirstColumn="0" w:lastRowLastColumn="0"/>
              <w:rPr>
                <w:sz w:val="24"/>
                <w:szCs w:val="24"/>
              </w:rPr>
            </w:pPr>
          </w:p>
        </w:tc>
        <w:tc>
          <w:tcPr>
            <w:tcW w:w="5835" w:type="dxa"/>
          </w:tcPr>
          <w:p w14:paraId="5E36E33B" w14:textId="77777777" w:rsidR="009243CE" w:rsidRDefault="00000000">
            <w:pPr>
              <w:cnfStyle w:val="000000100000" w:firstRow="0" w:lastRow="0" w:firstColumn="0" w:lastColumn="0" w:oddVBand="0" w:evenVBand="0" w:oddHBand="1" w:evenHBand="0" w:firstRowFirstColumn="0" w:firstRowLastColumn="0" w:lastRowFirstColumn="0" w:lastRowLastColumn="0"/>
              <w:rPr>
                <w:sz w:val="24"/>
                <w:szCs w:val="24"/>
              </w:rPr>
            </w:pPr>
            <w:r>
              <w:rPr>
                <w:i/>
                <w:sz w:val="24"/>
                <w:szCs w:val="24"/>
              </w:rPr>
              <w:t>Pick/create an exercise as in gatherings two and three, or use time in final report out as per gathering four</w:t>
            </w:r>
          </w:p>
          <w:p w14:paraId="7AB845B7" w14:textId="77777777" w:rsidR="009243CE" w:rsidRDefault="009243CE">
            <w:pPr>
              <w:cnfStyle w:val="000000100000" w:firstRow="0" w:lastRow="0" w:firstColumn="0" w:lastColumn="0" w:oddVBand="0" w:evenVBand="0" w:oddHBand="1" w:evenHBand="0" w:firstRowFirstColumn="0" w:firstRowLastColumn="0" w:lastRowFirstColumn="0" w:lastRowLastColumn="0"/>
              <w:rPr>
                <w:sz w:val="24"/>
                <w:szCs w:val="24"/>
              </w:rPr>
            </w:pPr>
          </w:p>
          <w:p w14:paraId="0A578448" w14:textId="77777777" w:rsidR="009243CE" w:rsidRDefault="009243CE">
            <w:pPr>
              <w:cnfStyle w:val="000000100000" w:firstRow="0" w:lastRow="0" w:firstColumn="0" w:lastColumn="0" w:oddVBand="0" w:evenVBand="0" w:oddHBand="1" w:evenHBand="0" w:firstRowFirstColumn="0" w:firstRowLastColumn="0" w:lastRowFirstColumn="0" w:lastRowLastColumn="0"/>
              <w:rPr>
                <w:sz w:val="24"/>
                <w:szCs w:val="24"/>
              </w:rPr>
            </w:pPr>
          </w:p>
        </w:tc>
        <w:tc>
          <w:tcPr>
            <w:tcW w:w="1485" w:type="dxa"/>
          </w:tcPr>
          <w:p w14:paraId="5A7A68F0" w14:textId="77777777" w:rsidR="009243CE" w:rsidRDefault="009243CE">
            <w:pPr>
              <w:cnfStyle w:val="000000100000" w:firstRow="0" w:lastRow="0" w:firstColumn="0" w:lastColumn="0" w:oddVBand="0" w:evenVBand="0" w:oddHBand="1" w:evenHBand="0" w:firstRowFirstColumn="0" w:firstRowLastColumn="0" w:lastRowFirstColumn="0" w:lastRowLastColumn="0"/>
              <w:rPr>
                <w:i/>
                <w:sz w:val="24"/>
                <w:szCs w:val="24"/>
              </w:rPr>
            </w:pPr>
          </w:p>
        </w:tc>
        <w:tc>
          <w:tcPr>
            <w:tcW w:w="1425" w:type="dxa"/>
          </w:tcPr>
          <w:p w14:paraId="2518B487" w14:textId="77777777" w:rsidR="009243CE" w:rsidRDefault="009243CE">
            <w:pPr>
              <w:cnfStyle w:val="000000100000" w:firstRow="0" w:lastRow="0" w:firstColumn="0" w:lastColumn="0" w:oddVBand="0" w:evenVBand="0" w:oddHBand="1" w:evenHBand="0" w:firstRowFirstColumn="0" w:firstRowLastColumn="0" w:lastRowFirstColumn="0" w:lastRowLastColumn="0"/>
              <w:rPr>
                <w:i/>
                <w:sz w:val="24"/>
                <w:szCs w:val="24"/>
              </w:rPr>
            </w:pPr>
          </w:p>
        </w:tc>
        <w:tc>
          <w:tcPr>
            <w:tcW w:w="3255" w:type="dxa"/>
          </w:tcPr>
          <w:p w14:paraId="3FD263C1" w14:textId="77777777" w:rsidR="009243CE" w:rsidRDefault="009243CE">
            <w:pPr>
              <w:cnfStyle w:val="000000100000" w:firstRow="0" w:lastRow="0" w:firstColumn="0" w:lastColumn="0" w:oddVBand="0" w:evenVBand="0" w:oddHBand="1" w:evenHBand="0" w:firstRowFirstColumn="0" w:firstRowLastColumn="0" w:lastRowFirstColumn="0" w:lastRowLastColumn="0"/>
              <w:rPr>
                <w:i/>
                <w:sz w:val="24"/>
                <w:szCs w:val="24"/>
              </w:rPr>
            </w:pPr>
          </w:p>
        </w:tc>
      </w:tr>
      <w:tr w:rsidR="009243CE" w14:paraId="76809030" w14:textId="77777777" w:rsidTr="009243CE">
        <w:trPr>
          <w:trHeight w:val="357"/>
        </w:trPr>
        <w:tc>
          <w:tcPr>
            <w:cnfStyle w:val="001000000000" w:firstRow="0" w:lastRow="0" w:firstColumn="1" w:lastColumn="0" w:oddVBand="0" w:evenVBand="0" w:oddHBand="0" w:evenHBand="0" w:firstRowFirstColumn="0" w:firstRowLastColumn="0" w:lastRowFirstColumn="0" w:lastRowLastColumn="0"/>
            <w:tcW w:w="1380" w:type="dxa"/>
          </w:tcPr>
          <w:p w14:paraId="7661AB26" w14:textId="77777777" w:rsidR="009243CE" w:rsidRDefault="00000000">
            <w:pPr>
              <w:rPr>
                <w:sz w:val="24"/>
                <w:szCs w:val="24"/>
              </w:rPr>
            </w:pPr>
            <w:r>
              <w:rPr>
                <w:sz w:val="24"/>
                <w:szCs w:val="24"/>
              </w:rPr>
              <w:t>15-20 mins</w:t>
            </w:r>
          </w:p>
        </w:tc>
        <w:tc>
          <w:tcPr>
            <w:tcW w:w="2130" w:type="dxa"/>
          </w:tcPr>
          <w:p w14:paraId="1BEFCED6" w14:textId="77777777" w:rsidR="009243CE" w:rsidRDefault="00000000">
            <w:pPr>
              <w:cnfStyle w:val="000000000000" w:firstRow="0" w:lastRow="0" w:firstColumn="0" w:lastColumn="0" w:oddVBand="0" w:evenVBand="0" w:oddHBand="0" w:evenHBand="0" w:firstRowFirstColumn="0" w:firstRowLastColumn="0" w:lastRowFirstColumn="0" w:lastRowLastColumn="0"/>
              <w:rPr>
                <w:b/>
                <w:i/>
                <w:sz w:val="24"/>
                <w:szCs w:val="24"/>
              </w:rPr>
            </w:pPr>
            <w:r>
              <w:rPr>
                <w:b/>
                <w:i/>
                <w:sz w:val="24"/>
                <w:szCs w:val="24"/>
              </w:rPr>
              <w:t>What will be</w:t>
            </w:r>
          </w:p>
        </w:tc>
        <w:tc>
          <w:tcPr>
            <w:tcW w:w="255" w:type="dxa"/>
          </w:tcPr>
          <w:p w14:paraId="59DEAF4C" w14:textId="77777777" w:rsidR="009243CE" w:rsidRDefault="009243CE">
            <w:pPr>
              <w:cnfStyle w:val="000000000000" w:firstRow="0" w:lastRow="0" w:firstColumn="0" w:lastColumn="0" w:oddVBand="0" w:evenVBand="0" w:oddHBand="0" w:evenHBand="0" w:firstRowFirstColumn="0" w:firstRowLastColumn="0" w:lastRowFirstColumn="0" w:lastRowLastColumn="0"/>
              <w:rPr>
                <w:sz w:val="24"/>
                <w:szCs w:val="24"/>
              </w:rPr>
            </w:pPr>
          </w:p>
        </w:tc>
        <w:tc>
          <w:tcPr>
            <w:tcW w:w="5835" w:type="dxa"/>
          </w:tcPr>
          <w:p w14:paraId="4EF7E25B" w14:textId="77777777" w:rsidR="009243CE" w:rsidRDefault="00000000">
            <w:pPr>
              <w:shd w:val="clear" w:color="auto" w:fill="FFFFFF"/>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Time in groups (in breakout rooms) to explore, from all that you’ve discussed and reflected on: </w:t>
            </w:r>
          </w:p>
          <w:p w14:paraId="16B39E8B" w14:textId="77777777" w:rsidR="009243CE" w:rsidRDefault="009243CE">
            <w:pPr>
              <w:shd w:val="clear" w:color="auto" w:fill="FFFFFF"/>
              <w:cnfStyle w:val="000000000000" w:firstRow="0" w:lastRow="0" w:firstColumn="0" w:lastColumn="0" w:oddVBand="0" w:evenVBand="0" w:oddHBand="0" w:evenHBand="0" w:firstRowFirstColumn="0" w:firstRowLastColumn="0" w:lastRowFirstColumn="0" w:lastRowLastColumn="0"/>
              <w:rPr>
                <w:sz w:val="24"/>
                <w:szCs w:val="24"/>
              </w:rPr>
            </w:pPr>
          </w:p>
          <w:p w14:paraId="03D5FA0A" w14:textId="77777777" w:rsidR="009243CE" w:rsidRDefault="00000000">
            <w:pPr>
              <w:shd w:val="clear" w:color="auto" w:fill="FFFFFF"/>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What next steps do you plan to take? </w:t>
            </w:r>
          </w:p>
          <w:p w14:paraId="42E6064F" w14:textId="77777777" w:rsidR="009243CE" w:rsidRDefault="00000000">
            <w:pPr>
              <w:shd w:val="clear" w:color="auto" w:fill="FFFFFF"/>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Who is doing what?</w:t>
            </w:r>
          </w:p>
          <w:p w14:paraId="0D8CD2C7" w14:textId="77777777" w:rsidR="009243CE" w:rsidRDefault="00000000">
            <w:pPr>
              <w:shd w:val="clear" w:color="auto" w:fill="FFFFFF"/>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When will you do it?</w:t>
            </w:r>
          </w:p>
          <w:p w14:paraId="6E7EDA1B" w14:textId="77777777" w:rsidR="009243CE" w:rsidRDefault="009243CE">
            <w:pPr>
              <w:shd w:val="clear" w:color="auto" w:fill="FFFFFF"/>
              <w:cnfStyle w:val="000000000000" w:firstRow="0" w:lastRow="0" w:firstColumn="0" w:lastColumn="0" w:oddVBand="0" w:evenVBand="0" w:oddHBand="0" w:evenHBand="0" w:firstRowFirstColumn="0" w:firstRowLastColumn="0" w:lastRowFirstColumn="0" w:lastRowLastColumn="0"/>
              <w:rPr>
                <w:sz w:val="24"/>
                <w:szCs w:val="24"/>
              </w:rPr>
            </w:pPr>
          </w:p>
          <w:p w14:paraId="13823865" w14:textId="77777777" w:rsidR="009243CE" w:rsidRDefault="00000000">
            <w:pPr>
              <w:shd w:val="clear" w:color="auto" w:fill="FFFFFF"/>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Encourage teams to get their diaries out and make this really practical. </w:t>
            </w:r>
          </w:p>
          <w:p w14:paraId="05BA3477" w14:textId="77777777" w:rsidR="009243CE" w:rsidRDefault="009243CE">
            <w:pPr>
              <w:shd w:val="clear" w:color="auto" w:fill="FFFFFF"/>
              <w:cnfStyle w:val="000000000000" w:firstRow="0" w:lastRow="0" w:firstColumn="0" w:lastColumn="0" w:oddVBand="0" w:evenVBand="0" w:oddHBand="0" w:evenHBand="0" w:firstRowFirstColumn="0" w:firstRowLastColumn="0" w:lastRowFirstColumn="0" w:lastRowLastColumn="0"/>
              <w:rPr>
                <w:sz w:val="24"/>
                <w:szCs w:val="24"/>
              </w:rPr>
            </w:pPr>
          </w:p>
          <w:p w14:paraId="537B6E6E" w14:textId="77777777" w:rsidR="009243CE" w:rsidRDefault="00000000">
            <w:pPr>
              <w:shd w:val="clear" w:color="auto" w:fill="FFFFFF"/>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Remind them they will also need time together to explore the Godsend topic/chapter relevant to where they are on the MJ</w:t>
            </w:r>
          </w:p>
          <w:p w14:paraId="41484A74" w14:textId="77777777" w:rsidR="009243CE" w:rsidRDefault="009243CE">
            <w:pPr>
              <w:shd w:val="clear" w:color="auto" w:fill="FFFFFF"/>
              <w:cnfStyle w:val="000000000000" w:firstRow="0" w:lastRow="0" w:firstColumn="0" w:lastColumn="0" w:oddVBand="0" w:evenVBand="0" w:oddHBand="0" w:evenHBand="0" w:firstRowFirstColumn="0" w:firstRowLastColumn="0" w:lastRowFirstColumn="0" w:lastRowLastColumn="0"/>
              <w:rPr>
                <w:sz w:val="24"/>
                <w:szCs w:val="24"/>
              </w:rPr>
            </w:pPr>
          </w:p>
          <w:p w14:paraId="0D5D0B7A" w14:textId="77777777" w:rsidR="009243CE" w:rsidRDefault="00000000">
            <w:pPr>
              <w:shd w:val="clear" w:color="auto" w:fill="FFFFFF"/>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The teams will also need to prepare to share their plans with the other teams.</w:t>
            </w:r>
          </w:p>
          <w:p w14:paraId="458DF7CD" w14:textId="77777777" w:rsidR="009243CE" w:rsidRDefault="009243CE">
            <w:pPr>
              <w:cnfStyle w:val="000000000000" w:firstRow="0" w:lastRow="0" w:firstColumn="0" w:lastColumn="0" w:oddVBand="0" w:evenVBand="0" w:oddHBand="0" w:evenHBand="0" w:firstRowFirstColumn="0" w:firstRowLastColumn="0" w:lastRowFirstColumn="0" w:lastRowLastColumn="0"/>
              <w:rPr>
                <w:sz w:val="24"/>
                <w:szCs w:val="24"/>
              </w:rPr>
            </w:pPr>
          </w:p>
          <w:p w14:paraId="72683AF4" w14:textId="77777777" w:rsidR="009243CE" w:rsidRDefault="00000000">
            <w:pP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Slide template available</w:t>
            </w:r>
          </w:p>
          <w:p w14:paraId="23AA876C" w14:textId="77777777" w:rsidR="009243CE" w:rsidRDefault="009243CE">
            <w:pPr>
              <w:cnfStyle w:val="000000000000" w:firstRow="0" w:lastRow="0" w:firstColumn="0" w:lastColumn="0" w:oddVBand="0" w:evenVBand="0" w:oddHBand="0" w:evenHBand="0" w:firstRowFirstColumn="0" w:firstRowLastColumn="0" w:lastRowFirstColumn="0" w:lastRowLastColumn="0"/>
              <w:rPr>
                <w:sz w:val="24"/>
                <w:szCs w:val="24"/>
              </w:rPr>
            </w:pPr>
          </w:p>
        </w:tc>
        <w:tc>
          <w:tcPr>
            <w:tcW w:w="1485" w:type="dxa"/>
          </w:tcPr>
          <w:p w14:paraId="6019F98C" w14:textId="77777777" w:rsidR="009243CE" w:rsidRDefault="009243CE">
            <w:pPr>
              <w:cnfStyle w:val="000000000000" w:firstRow="0" w:lastRow="0" w:firstColumn="0" w:lastColumn="0" w:oddVBand="0" w:evenVBand="0" w:oddHBand="0" w:evenHBand="0" w:firstRowFirstColumn="0" w:firstRowLastColumn="0" w:lastRowFirstColumn="0" w:lastRowLastColumn="0"/>
              <w:rPr>
                <w:i/>
                <w:sz w:val="24"/>
                <w:szCs w:val="24"/>
              </w:rPr>
            </w:pPr>
          </w:p>
        </w:tc>
        <w:tc>
          <w:tcPr>
            <w:tcW w:w="1425" w:type="dxa"/>
          </w:tcPr>
          <w:p w14:paraId="5F875C5B" w14:textId="77777777" w:rsidR="009243CE" w:rsidRDefault="009243CE">
            <w:pPr>
              <w:cnfStyle w:val="000000000000" w:firstRow="0" w:lastRow="0" w:firstColumn="0" w:lastColumn="0" w:oddVBand="0" w:evenVBand="0" w:oddHBand="0" w:evenHBand="0" w:firstRowFirstColumn="0" w:firstRowLastColumn="0" w:lastRowFirstColumn="0" w:lastRowLastColumn="0"/>
              <w:rPr>
                <w:i/>
                <w:sz w:val="24"/>
                <w:szCs w:val="24"/>
              </w:rPr>
            </w:pPr>
          </w:p>
        </w:tc>
        <w:tc>
          <w:tcPr>
            <w:tcW w:w="3255" w:type="dxa"/>
          </w:tcPr>
          <w:p w14:paraId="66EEE97F" w14:textId="77777777" w:rsidR="009243CE" w:rsidRDefault="00000000">
            <w:pP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 xml:space="preserve">For teams to come up with their next steps - very practical </w:t>
            </w:r>
            <w:r>
              <w:rPr>
                <w:i/>
                <w:sz w:val="24"/>
                <w:szCs w:val="24"/>
              </w:rPr>
              <w:lastRenderedPageBreak/>
              <w:t>balance between big picture &amp; small baby steps needed to get there.</w:t>
            </w:r>
          </w:p>
        </w:tc>
      </w:tr>
      <w:tr w:rsidR="009243CE" w14:paraId="07CCA272" w14:textId="77777777" w:rsidTr="009243CE">
        <w:trPr>
          <w:cnfStyle w:val="000000100000" w:firstRow="0" w:lastRow="0" w:firstColumn="0" w:lastColumn="0" w:oddVBand="0" w:evenVBand="0" w:oddHBand="1" w:evenHBand="0" w:firstRowFirstColumn="0" w:firstRowLastColumn="0" w:lastRowFirstColumn="0" w:lastRowLastColumn="0"/>
          <w:trHeight w:val="1179"/>
        </w:trPr>
        <w:tc>
          <w:tcPr>
            <w:cnfStyle w:val="001000000000" w:firstRow="0" w:lastRow="0" w:firstColumn="1" w:lastColumn="0" w:oddVBand="0" w:evenVBand="0" w:oddHBand="0" w:evenHBand="0" w:firstRowFirstColumn="0" w:firstRowLastColumn="0" w:lastRowFirstColumn="0" w:lastRowLastColumn="0"/>
            <w:tcW w:w="1380" w:type="dxa"/>
          </w:tcPr>
          <w:p w14:paraId="3D288696" w14:textId="77777777" w:rsidR="009243CE" w:rsidRDefault="00000000">
            <w:pPr>
              <w:rPr>
                <w:sz w:val="24"/>
                <w:szCs w:val="24"/>
              </w:rPr>
            </w:pPr>
            <w:r>
              <w:rPr>
                <w:sz w:val="24"/>
                <w:szCs w:val="24"/>
              </w:rPr>
              <w:lastRenderedPageBreak/>
              <w:t>5-20 mins</w:t>
            </w:r>
          </w:p>
        </w:tc>
        <w:tc>
          <w:tcPr>
            <w:tcW w:w="2130" w:type="dxa"/>
          </w:tcPr>
          <w:p w14:paraId="56BFF9CA" w14:textId="77777777" w:rsidR="009243CE" w:rsidRDefault="00000000">
            <w:pP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Report out</w:t>
            </w:r>
          </w:p>
        </w:tc>
        <w:tc>
          <w:tcPr>
            <w:tcW w:w="255" w:type="dxa"/>
          </w:tcPr>
          <w:p w14:paraId="1DDE974C" w14:textId="77777777" w:rsidR="009243CE" w:rsidRDefault="009243CE">
            <w:pPr>
              <w:cnfStyle w:val="000000100000" w:firstRow="0" w:lastRow="0" w:firstColumn="0" w:lastColumn="0" w:oddVBand="0" w:evenVBand="0" w:oddHBand="1" w:evenHBand="0" w:firstRowFirstColumn="0" w:firstRowLastColumn="0" w:lastRowFirstColumn="0" w:lastRowLastColumn="0"/>
              <w:rPr>
                <w:sz w:val="24"/>
                <w:szCs w:val="24"/>
              </w:rPr>
            </w:pPr>
          </w:p>
        </w:tc>
        <w:tc>
          <w:tcPr>
            <w:tcW w:w="5835" w:type="dxa"/>
          </w:tcPr>
          <w:p w14:paraId="7F5EFB13" w14:textId="77777777" w:rsidR="009243CE" w:rsidRDefault="009243CE">
            <w:pPr>
              <w:cnfStyle w:val="000000100000" w:firstRow="0" w:lastRow="0" w:firstColumn="0" w:lastColumn="0" w:oddVBand="0" w:evenVBand="0" w:oddHBand="1" w:evenHBand="0" w:firstRowFirstColumn="0" w:firstRowLastColumn="0" w:lastRowFirstColumn="0" w:lastRowLastColumn="0"/>
              <w:rPr>
                <w:sz w:val="24"/>
                <w:szCs w:val="24"/>
              </w:rPr>
            </w:pPr>
          </w:p>
        </w:tc>
        <w:tc>
          <w:tcPr>
            <w:tcW w:w="1485" w:type="dxa"/>
          </w:tcPr>
          <w:p w14:paraId="79D2F824" w14:textId="77777777" w:rsidR="009243CE" w:rsidRDefault="009243CE">
            <w:pPr>
              <w:cnfStyle w:val="000000100000" w:firstRow="0" w:lastRow="0" w:firstColumn="0" w:lastColumn="0" w:oddVBand="0" w:evenVBand="0" w:oddHBand="1" w:evenHBand="0" w:firstRowFirstColumn="0" w:firstRowLastColumn="0" w:lastRowFirstColumn="0" w:lastRowLastColumn="0"/>
              <w:rPr>
                <w:i/>
                <w:sz w:val="24"/>
                <w:szCs w:val="24"/>
              </w:rPr>
            </w:pPr>
          </w:p>
        </w:tc>
        <w:tc>
          <w:tcPr>
            <w:tcW w:w="1425" w:type="dxa"/>
          </w:tcPr>
          <w:p w14:paraId="2D86812E" w14:textId="77777777" w:rsidR="009243CE" w:rsidRDefault="009243CE">
            <w:pPr>
              <w:cnfStyle w:val="000000100000" w:firstRow="0" w:lastRow="0" w:firstColumn="0" w:lastColumn="0" w:oddVBand="0" w:evenVBand="0" w:oddHBand="1" w:evenHBand="0" w:firstRowFirstColumn="0" w:firstRowLastColumn="0" w:lastRowFirstColumn="0" w:lastRowLastColumn="0"/>
              <w:rPr>
                <w:i/>
                <w:sz w:val="24"/>
                <w:szCs w:val="24"/>
              </w:rPr>
            </w:pPr>
          </w:p>
        </w:tc>
        <w:tc>
          <w:tcPr>
            <w:tcW w:w="3255" w:type="dxa"/>
          </w:tcPr>
          <w:p w14:paraId="1C167E2E" w14:textId="77777777" w:rsidR="009243CE" w:rsidRDefault="00000000">
            <w:pP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For all the teams to hear each other’s vision and next steps, to build accountability &amp; commitment to doing the actions planned, and for each team to be prayed for.</w:t>
            </w:r>
          </w:p>
          <w:p w14:paraId="25F37498" w14:textId="77777777" w:rsidR="009243CE" w:rsidRDefault="009243CE">
            <w:pPr>
              <w:cnfStyle w:val="000000100000" w:firstRow="0" w:lastRow="0" w:firstColumn="0" w:lastColumn="0" w:oddVBand="0" w:evenVBand="0" w:oddHBand="1" w:evenHBand="0" w:firstRowFirstColumn="0" w:firstRowLastColumn="0" w:lastRowFirstColumn="0" w:lastRowLastColumn="0"/>
              <w:rPr>
                <w:i/>
                <w:sz w:val="24"/>
                <w:szCs w:val="24"/>
              </w:rPr>
            </w:pPr>
          </w:p>
        </w:tc>
      </w:tr>
      <w:tr w:rsidR="009243CE" w14:paraId="5199903E" w14:textId="77777777" w:rsidTr="009243CE">
        <w:trPr>
          <w:trHeight w:val="378"/>
        </w:trPr>
        <w:tc>
          <w:tcPr>
            <w:cnfStyle w:val="001000000000" w:firstRow="0" w:lastRow="0" w:firstColumn="1" w:lastColumn="0" w:oddVBand="0" w:evenVBand="0" w:oddHBand="0" w:evenHBand="0" w:firstRowFirstColumn="0" w:firstRowLastColumn="0" w:lastRowFirstColumn="0" w:lastRowLastColumn="0"/>
            <w:tcW w:w="1380" w:type="dxa"/>
          </w:tcPr>
          <w:p w14:paraId="50809DDE" w14:textId="77777777" w:rsidR="009243CE" w:rsidRDefault="00000000">
            <w:pPr>
              <w:rPr>
                <w:sz w:val="24"/>
                <w:szCs w:val="24"/>
              </w:rPr>
            </w:pPr>
            <w:r>
              <w:rPr>
                <w:sz w:val="24"/>
                <w:szCs w:val="24"/>
              </w:rPr>
              <w:t>5 mins</w:t>
            </w:r>
          </w:p>
        </w:tc>
        <w:tc>
          <w:tcPr>
            <w:tcW w:w="2130" w:type="dxa"/>
          </w:tcPr>
          <w:p w14:paraId="71353F2A" w14:textId="77777777" w:rsidR="009243CE" w:rsidRDefault="00000000">
            <w:pP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Closing reflections and prayer</w:t>
            </w:r>
          </w:p>
        </w:tc>
        <w:tc>
          <w:tcPr>
            <w:tcW w:w="255" w:type="dxa"/>
          </w:tcPr>
          <w:p w14:paraId="22C50F38" w14:textId="77777777" w:rsidR="009243CE" w:rsidRDefault="009243CE">
            <w:pPr>
              <w:cnfStyle w:val="000000000000" w:firstRow="0" w:lastRow="0" w:firstColumn="0" w:lastColumn="0" w:oddVBand="0" w:evenVBand="0" w:oddHBand="0" w:evenHBand="0" w:firstRowFirstColumn="0" w:firstRowLastColumn="0" w:lastRowFirstColumn="0" w:lastRowLastColumn="0"/>
              <w:rPr>
                <w:sz w:val="24"/>
                <w:szCs w:val="24"/>
              </w:rPr>
            </w:pPr>
          </w:p>
        </w:tc>
        <w:tc>
          <w:tcPr>
            <w:tcW w:w="5835" w:type="dxa"/>
          </w:tcPr>
          <w:p w14:paraId="7CE58C9D" w14:textId="77777777" w:rsidR="009243CE" w:rsidRDefault="0000000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You could use the Greenhouse Prayer to close (scroll to end of document)</w:t>
            </w:r>
          </w:p>
          <w:p w14:paraId="0D5068DC" w14:textId="77777777" w:rsidR="009243CE" w:rsidRDefault="009243CE">
            <w:pPr>
              <w:cnfStyle w:val="000000000000" w:firstRow="0" w:lastRow="0" w:firstColumn="0" w:lastColumn="0" w:oddVBand="0" w:evenVBand="0" w:oddHBand="0" w:evenHBand="0" w:firstRowFirstColumn="0" w:firstRowLastColumn="0" w:lastRowFirstColumn="0" w:lastRowLastColumn="0"/>
              <w:rPr>
                <w:sz w:val="24"/>
                <w:szCs w:val="24"/>
              </w:rPr>
            </w:pPr>
          </w:p>
          <w:p w14:paraId="60D38348" w14:textId="77777777" w:rsidR="009243CE" w:rsidRDefault="0000000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Thank them for their time and their hard work - encourage them in what they’ve done this evening and bless them on their way with energy and enthusiasm! </w:t>
            </w:r>
          </w:p>
          <w:p w14:paraId="2D604650" w14:textId="77777777" w:rsidR="009243CE" w:rsidRDefault="009243CE">
            <w:pPr>
              <w:cnfStyle w:val="000000000000" w:firstRow="0" w:lastRow="0" w:firstColumn="0" w:lastColumn="0" w:oddVBand="0" w:evenVBand="0" w:oddHBand="0" w:evenHBand="0" w:firstRowFirstColumn="0" w:firstRowLastColumn="0" w:lastRowFirstColumn="0" w:lastRowLastColumn="0"/>
              <w:rPr>
                <w:sz w:val="24"/>
                <w:szCs w:val="24"/>
              </w:rPr>
            </w:pPr>
          </w:p>
          <w:p w14:paraId="617626C7" w14:textId="77777777" w:rsidR="009243CE" w:rsidRDefault="0000000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If you are using Facebook or Whatsapp, explain how social media will work, remind dates for next sessions etc</w:t>
            </w:r>
          </w:p>
          <w:p w14:paraId="0CBA9795" w14:textId="77777777" w:rsidR="009243CE" w:rsidRDefault="009243CE">
            <w:pPr>
              <w:cnfStyle w:val="000000000000" w:firstRow="0" w:lastRow="0" w:firstColumn="0" w:lastColumn="0" w:oddVBand="0" w:evenVBand="0" w:oddHBand="0" w:evenHBand="0" w:firstRowFirstColumn="0" w:firstRowLastColumn="0" w:lastRowFirstColumn="0" w:lastRowLastColumn="0"/>
              <w:rPr>
                <w:sz w:val="24"/>
                <w:szCs w:val="24"/>
              </w:rPr>
            </w:pPr>
          </w:p>
          <w:p w14:paraId="6D55E932" w14:textId="77777777" w:rsidR="009243CE" w:rsidRDefault="0000000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You may like to do a simple evaluation exercise as they leave where you invite people to answer two questions ‘what worked really well?’ and ‘what would have made it better?’ - they could either answer these on 2 sides of a piece of paper or have post its with two flipcharts as they leave - one for each question.</w:t>
            </w:r>
          </w:p>
          <w:p w14:paraId="13E01A9A" w14:textId="77777777" w:rsidR="009243CE" w:rsidRDefault="009243CE">
            <w:pPr>
              <w:cnfStyle w:val="000000000000" w:firstRow="0" w:lastRow="0" w:firstColumn="0" w:lastColumn="0" w:oddVBand="0" w:evenVBand="0" w:oddHBand="0" w:evenHBand="0" w:firstRowFirstColumn="0" w:firstRowLastColumn="0" w:lastRowFirstColumn="0" w:lastRowLastColumn="0"/>
              <w:rPr>
                <w:sz w:val="24"/>
                <w:szCs w:val="24"/>
              </w:rPr>
            </w:pPr>
          </w:p>
        </w:tc>
        <w:tc>
          <w:tcPr>
            <w:tcW w:w="1485" w:type="dxa"/>
          </w:tcPr>
          <w:p w14:paraId="17694E1B" w14:textId="77777777" w:rsidR="009243CE" w:rsidRDefault="009243CE">
            <w:pPr>
              <w:cnfStyle w:val="000000000000" w:firstRow="0" w:lastRow="0" w:firstColumn="0" w:lastColumn="0" w:oddVBand="0" w:evenVBand="0" w:oddHBand="0" w:evenHBand="0" w:firstRowFirstColumn="0" w:firstRowLastColumn="0" w:lastRowFirstColumn="0" w:lastRowLastColumn="0"/>
              <w:rPr>
                <w:i/>
                <w:sz w:val="24"/>
                <w:szCs w:val="24"/>
              </w:rPr>
            </w:pPr>
          </w:p>
        </w:tc>
        <w:tc>
          <w:tcPr>
            <w:tcW w:w="1425" w:type="dxa"/>
          </w:tcPr>
          <w:p w14:paraId="3DE61236" w14:textId="77777777" w:rsidR="009243CE" w:rsidRDefault="009243CE">
            <w:pPr>
              <w:cnfStyle w:val="000000000000" w:firstRow="0" w:lastRow="0" w:firstColumn="0" w:lastColumn="0" w:oddVBand="0" w:evenVBand="0" w:oddHBand="0" w:evenHBand="0" w:firstRowFirstColumn="0" w:firstRowLastColumn="0" w:lastRowFirstColumn="0" w:lastRowLastColumn="0"/>
              <w:rPr>
                <w:i/>
                <w:sz w:val="24"/>
                <w:szCs w:val="24"/>
              </w:rPr>
            </w:pPr>
          </w:p>
        </w:tc>
        <w:tc>
          <w:tcPr>
            <w:tcW w:w="3255" w:type="dxa"/>
          </w:tcPr>
          <w:p w14:paraId="3E55887F" w14:textId="77777777" w:rsidR="009243CE" w:rsidRDefault="00000000">
            <w:pP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 xml:space="preserve">EXIT </w:t>
            </w:r>
          </w:p>
          <w:p w14:paraId="726232AC" w14:textId="77777777" w:rsidR="009243CE" w:rsidRDefault="00000000">
            <w:pP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 xml:space="preserve">For each team to leave encouraged, envisioned &amp; ready for action </w:t>
            </w:r>
          </w:p>
          <w:p w14:paraId="3C3ED5B7" w14:textId="77777777" w:rsidR="009243CE" w:rsidRDefault="009243CE">
            <w:pPr>
              <w:cnfStyle w:val="000000000000" w:firstRow="0" w:lastRow="0" w:firstColumn="0" w:lastColumn="0" w:oddVBand="0" w:evenVBand="0" w:oddHBand="0" w:evenHBand="0" w:firstRowFirstColumn="0" w:firstRowLastColumn="0" w:lastRowFirstColumn="0" w:lastRowLastColumn="0"/>
              <w:rPr>
                <w:i/>
                <w:sz w:val="24"/>
                <w:szCs w:val="24"/>
              </w:rPr>
            </w:pPr>
          </w:p>
        </w:tc>
      </w:tr>
      <w:tr w:rsidR="009243CE" w14:paraId="0D11B55E" w14:textId="77777777" w:rsidTr="009243CE">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380" w:type="dxa"/>
          </w:tcPr>
          <w:p w14:paraId="0B3F6E4C" w14:textId="77777777" w:rsidR="009243CE" w:rsidRDefault="009243CE">
            <w:pPr>
              <w:rPr>
                <w:sz w:val="24"/>
                <w:szCs w:val="24"/>
              </w:rPr>
            </w:pPr>
          </w:p>
        </w:tc>
        <w:tc>
          <w:tcPr>
            <w:tcW w:w="2130" w:type="dxa"/>
          </w:tcPr>
          <w:p w14:paraId="1B770FEF" w14:textId="77777777" w:rsidR="009243CE" w:rsidRDefault="00000000">
            <w:pP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Close</w:t>
            </w:r>
          </w:p>
        </w:tc>
        <w:tc>
          <w:tcPr>
            <w:tcW w:w="255" w:type="dxa"/>
          </w:tcPr>
          <w:p w14:paraId="41AB11C0" w14:textId="77777777" w:rsidR="009243CE" w:rsidRDefault="009243CE">
            <w:pPr>
              <w:cnfStyle w:val="000000100000" w:firstRow="0" w:lastRow="0" w:firstColumn="0" w:lastColumn="0" w:oddVBand="0" w:evenVBand="0" w:oddHBand="1" w:evenHBand="0" w:firstRowFirstColumn="0" w:firstRowLastColumn="0" w:lastRowFirstColumn="0" w:lastRowLastColumn="0"/>
              <w:rPr>
                <w:sz w:val="24"/>
                <w:szCs w:val="24"/>
              </w:rPr>
            </w:pPr>
          </w:p>
        </w:tc>
        <w:tc>
          <w:tcPr>
            <w:tcW w:w="5835" w:type="dxa"/>
          </w:tcPr>
          <w:p w14:paraId="5AD4C8FE" w14:textId="77777777" w:rsidR="009243CE" w:rsidRDefault="009243CE">
            <w:pPr>
              <w:cnfStyle w:val="000000100000" w:firstRow="0" w:lastRow="0" w:firstColumn="0" w:lastColumn="0" w:oddVBand="0" w:evenVBand="0" w:oddHBand="1" w:evenHBand="0" w:firstRowFirstColumn="0" w:firstRowLastColumn="0" w:lastRowFirstColumn="0" w:lastRowLastColumn="0"/>
              <w:rPr>
                <w:sz w:val="24"/>
                <w:szCs w:val="24"/>
              </w:rPr>
            </w:pPr>
          </w:p>
        </w:tc>
        <w:tc>
          <w:tcPr>
            <w:tcW w:w="1485" w:type="dxa"/>
          </w:tcPr>
          <w:p w14:paraId="302F94BC" w14:textId="77777777" w:rsidR="009243CE" w:rsidRDefault="009243CE">
            <w:pPr>
              <w:cnfStyle w:val="000000100000" w:firstRow="0" w:lastRow="0" w:firstColumn="0" w:lastColumn="0" w:oddVBand="0" w:evenVBand="0" w:oddHBand="1" w:evenHBand="0" w:firstRowFirstColumn="0" w:firstRowLastColumn="0" w:lastRowFirstColumn="0" w:lastRowLastColumn="0"/>
              <w:rPr>
                <w:i/>
                <w:sz w:val="24"/>
                <w:szCs w:val="24"/>
              </w:rPr>
            </w:pPr>
          </w:p>
        </w:tc>
        <w:tc>
          <w:tcPr>
            <w:tcW w:w="1425" w:type="dxa"/>
          </w:tcPr>
          <w:p w14:paraId="2C69CFAF" w14:textId="77777777" w:rsidR="009243CE" w:rsidRDefault="009243CE">
            <w:pPr>
              <w:cnfStyle w:val="000000100000" w:firstRow="0" w:lastRow="0" w:firstColumn="0" w:lastColumn="0" w:oddVBand="0" w:evenVBand="0" w:oddHBand="1" w:evenHBand="0" w:firstRowFirstColumn="0" w:firstRowLastColumn="0" w:lastRowFirstColumn="0" w:lastRowLastColumn="0"/>
              <w:rPr>
                <w:i/>
                <w:sz w:val="24"/>
                <w:szCs w:val="24"/>
              </w:rPr>
            </w:pPr>
          </w:p>
        </w:tc>
        <w:tc>
          <w:tcPr>
            <w:tcW w:w="3255" w:type="dxa"/>
          </w:tcPr>
          <w:p w14:paraId="725128D0" w14:textId="77777777" w:rsidR="009243CE" w:rsidRDefault="009243CE">
            <w:pPr>
              <w:cnfStyle w:val="000000100000" w:firstRow="0" w:lastRow="0" w:firstColumn="0" w:lastColumn="0" w:oddVBand="0" w:evenVBand="0" w:oddHBand="1" w:evenHBand="0" w:firstRowFirstColumn="0" w:firstRowLastColumn="0" w:lastRowFirstColumn="0" w:lastRowLastColumn="0"/>
              <w:rPr>
                <w:i/>
                <w:sz w:val="24"/>
                <w:szCs w:val="24"/>
              </w:rPr>
            </w:pPr>
          </w:p>
          <w:p w14:paraId="2E97B544" w14:textId="77777777" w:rsidR="009243CE" w:rsidRDefault="009243CE">
            <w:pPr>
              <w:cnfStyle w:val="000000100000" w:firstRow="0" w:lastRow="0" w:firstColumn="0" w:lastColumn="0" w:oddVBand="0" w:evenVBand="0" w:oddHBand="1" w:evenHBand="0" w:firstRowFirstColumn="0" w:firstRowLastColumn="0" w:lastRowFirstColumn="0" w:lastRowLastColumn="0"/>
              <w:rPr>
                <w:i/>
                <w:sz w:val="24"/>
                <w:szCs w:val="24"/>
              </w:rPr>
            </w:pPr>
          </w:p>
        </w:tc>
      </w:tr>
    </w:tbl>
    <w:p w14:paraId="7B678B72" w14:textId="77777777" w:rsidR="009243CE" w:rsidRDefault="009243CE">
      <w:pPr>
        <w:shd w:val="clear" w:color="auto" w:fill="FFFFFF"/>
        <w:rPr>
          <w:b/>
          <w:sz w:val="24"/>
          <w:szCs w:val="24"/>
        </w:rPr>
      </w:pPr>
    </w:p>
    <w:p w14:paraId="4E5D8C60" w14:textId="77777777" w:rsidR="009243CE" w:rsidRDefault="009243CE">
      <w:pPr>
        <w:shd w:val="clear" w:color="auto" w:fill="FFFFFF"/>
        <w:rPr>
          <w:b/>
          <w:color w:val="70AD47"/>
          <w:sz w:val="24"/>
          <w:szCs w:val="24"/>
        </w:rPr>
      </w:pPr>
    </w:p>
    <w:p w14:paraId="75DF115E" w14:textId="77777777" w:rsidR="009243CE" w:rsidRDefault="009243CE">
      <w:pPr>
        <w:shd w:val="clear" w:color="auto" w:fill="FFFFFF"/>
        <w:rPr>
          <w:b/>
          <w:color w:val="70AD47"/>
          <w:sz w:val="24"/>
          <w:szCs w:val="24"/>
        </w:rPr>
      </w:pPr>
    </w:p>
    <w:p w14:paraId="09AA42D4" w14:textId="77777777" w:rsidR="009243CE" w:rsidRDefault="009243CE">
      <w:pPr>
        <w:shd w:val="clear" w:color="auto" w:fill="FFFFFF"/>
        <w:rPr>
          <w:b/>
          <w:color w:val="70AD47"/>
          <w:sz w:val="24"/>
          <w:szCs w:val="24"/>
        </w:rPr>
      </w:pPr>
    </w:p>
    <w:p w14:paraId="63D28645" w14:textId="77777777" w:rsidR="009243CE" w:rsidRDefault="009243CE">
      <w:pPr>
        <w:shd w:val="clear" w:color="auto" w:fill="FFFFFF"/>
        <w:rPr>
          <w:b/>
          <w:color w:val="70AD47"/>
          <w:sz w:val="24"/>
          <w:szCs w:val="24"/>
        </w:rPr>
      </w:pPr>
    </w:p>
    <w:p w14:paraId="1E75FB4E" w14:textId="77777777" w:rsidR="009243CE" w:rsidRDefault="009243CE">
      <w:pPr>
        <w:shd w:val="clear" w:color="auto" w:fill="FFFFFF"/>
        <w:rPr>
          <w:b/>
          <w:color w:val="70AD47"/>
          <w:sz w:val="24"/>
          <w:szCs w:val="24"/>
        </w:rPr>
      </w:pPr>
    </w:p>
    <w:p w14:paraId="2F36AAF1" w14:textId="77777777" w:rsidR="009243CE" w:rsidRDefault="009243CE">
      <w:pPr>
        <w:shd w:val="clear" w:color="auto" w:fill="FFFFFF"/>
        <w:rPr>
          <w:b/>
          <w:color w:val="70AD47"/>
          <w:sz w:val="24"/>
          <w:szCs w:val="24"/>
        </w:rPr>
      </w:pPr>
    </w:p>
    <w:p w14:paraId="5F489D97" w14:textId="77777777" w:rsidR="009243CE" w:rsidRDefault="009243CE">
      <w:pPr>
        <w:shd w:val="clear" w:color="auto" w:fill="FFFFFF"/>
        <w:rPr>
          <w:b/>
          <w:color w:val="70AD47"/>
          <w:sz w:val="24"/>
          <w:szCs w:val="24"/>
        </w:rPr>
      </w:pPr>
    </w:p>
    <w:p w14:paraId="7FD292FA" w14:textId="77777777" w:rsidR="009243CE" w:rsidRDefault="009243CE">
      <w:pPr>
        <w:shd w:val="clear" w:color="auto" w:fill="FFFFFF"/>
        <w:rPr>
          <w:b/>
          <w:color w:val="70AD47"/>
          <w:sz w:val="24"/>
          <w:szCs w:val="24"/>
        </w:rPr>
      </w:pPr>
    </w:p>
    <w:p w14:paraId="4C5D7AF4" w14:textId="77777777" w:rsidR="009243CE" w:rsidRDefault="009243CE">
      <w:pPr>
        <w:shd w:val="clear" w:color="auto" w:fill="FFFFFF"/>
        <w:rPr>
          <w:b/>
          <w:color w:val="70AD47"/>
          <w:sz w:val="24"/>
          <w:szCs w:val="24"/>
        </w:rPr>
      </w:pPr>
    </w:p>
    <w:p w14:paraId="3942BF7A" w14:textId="77777777" w:rsidR="009243CE" w:rsidRDefault="009243CE">
      <w:pPr>
        <w:shd w:val="clear" w:color="auto" w:fill="FFFFFF"/>
        <w:rPr>
          <w:b/>
          <w:color w:val="70AD47"/>
          <w:sz w:val="24"/>
          <w:szCs w:val="24"/>
        </w:rPr>
      </w:pPr>
    </w:p>
    <w:p w14:paraId="50B8872F" w14:textId="77777777" w:rsidR="009243CE" w:rsidRDefault="009243CE">
      <w:pPr>
        <w:shd w:val="clear" w:color="auto" w:fill="FFFFFF"/>
        <w:rPr>
          <w:b/>
          <w:color w:val="70AD47"/>
          <w:sz w:val="24"/>
          <w:szCs w:val="24"/>
        </w:rPr>
      </w:pPr>
    </w:p>
    <w:p w14:paraId="5226E413" w14:textId="77777777" w:rsidR="009243CE" w:rsidRDefault="009243CE">
      <w:pPr>
        <w:shd w:val="clear" w:color="auto" w:fill="FFFFFF"/>
        <w:rPr>
          <w:b/>
          <w:color w:val="70AD47"/>
          <w:sz w:val="24"/>
          <w:szCs w:val="24"/>
        </w:rPr>
      </w:pPr>
    </w:p>
    <w:p w14:paraId="39088A1D" w14:textId="77777777" w:rsidR="009243CE" w:rsidRDefault="00000000">
      <w:pPr>
        <w:shd w:val="clear" w:color="auto" w:fill="FFFFFF"/>
        <w:rPr>
          <w:b/>
          <w:color w:val="70AD47"/>
          <w:sz w:val="24"/>
          <w:szCs w:val="24"/>
        </w:rPr>
      </w:pPr>
      <w:r>
        <w:rPr>
          <w:b/>
          <w:color w:val="70AD47"/>
          <w:sz w:val="24"/>
          <w:szCs w:val="24"/>
        </w:rPr>
        <w:t>EXTEND</w:t>
      </w:r>
    </w:p>
    <w:p w14:paraId="17A752E1" w14:textId="77777777" w:rsidR="009243CE" w:rsidRDefault="00000000">
      <w:pPr>
        <w:rPr>
          <w:sz w:val="24"/>
          <w:szCs w:val="24"/>
        </w:rPr>
      </w:pPr>
      <w:r>
        <w:rPr>
          <w:sz w:val="24"/>
          <w:szCs w:val="24"/>
        </w:rPr>
        <w:t>Post gathering</w:t>
      </w:r>
    </w:p>
    <w:p w14:paraId="09233B23" w14:textId="77777777" w:rsidR="009243CE" w:rsidRDefault="00000000">
      <w:pPr>
        <w:numPr>
          <w:ilvl w:val="0"/>
          <w:numId w:val="3"/>
        </w:numPr>
        <w:shd w:val="clear" w:color="auto" w:fill="FFFFFF"/>
        <w:spacing w:after="0" w:line="240" w:lineRule="auto"/>
        <w:rPr>
          <w:sz w:val="24"/>
          <w:szCs w:val="24"/>
        </w:rPr>
      </w:pPr>
      <w:r>
        <w:rPr>
          <w:sz w:val="24"/>
          <w:szCs w:val="24"/>
        </w:rPr>
        <w:t xml:space="preserve">Follow up with an email, text or WhatsApp message to everyone, thanking them for coming and encouraging them with their next steps. Remind them to use the Facebook page/WhatsApp etc, and do point them to another suggested Godsend chapter/topic according to what came up in your session.  </w:t>
      </w:r>
    </w:p>
    <w:p w14:paraId="27A06670" w14:textId="77777777" w:rsidR="009243CE" w:rsidRDefault="009243CE">
      <w:pPr>
        <w:shd w:val="clear" w:color="auto" w:fill="FFFFFF"/>
        <w:spacing w:after="0" w:line="240" w:lineRule="auto"/>
        <w:ind w:left="720"/>
        <w:rPr>
          <w:sz w:val="24"/>
          <w:szCs w:val="24"/>
        </w:rPr>
      </w:pPr>
    </w:p>
    <w:p w14:paraId="4F869D6B" w14:textId="77777777" w:rsidR="009243CE" w:rsidRDefault="00000000">
      <w:pPr>
        <w:numPr>
          <w:ilvl w:val="0"/>
          <w:numId w:val="3"/>
        </w:numPr>
        <w:shd w:val="clear" w:color="auto" w:fill="FFFFFF"/>
        <w:spacing w:after="0" w:line="240" w:lineRule="auto"/>
        <w:rPr>
          <w:sz w:val="24"/>
          <w:szCs w:val="24"/>
        </w:rPr>
      </w:pPr>
      <w:r>
        <w:rPr>
          <w:sz w:val="24"/>
          <w:szCs w:val="24"/>
        </w:rPr>
        <w:t xml:space="preserve">Diarise a date 4-6 weeks after your gathering to get in touch with everyone asking how they are getting on with their plan? Are they having any difficulties? Have they had any good discussions? Have they watched/read through any more Godsend videos? (You could include a very short selfie video, with the same message.) If you are using Facebook or Whatsapp, you could invite them to post in the group what they are learning, where they would like help or share any inspiration they have found from Godsend. </w:t>
      </w:r>
    </w:p>
    <w:p w14:paraId="7A51FDB1" w14:textId="77777777" w:rsidR="009243CE" w:rsidRDefault="009243CE">
      <w:pPr>
        <w:shd w:val="clear" w:color="auto" w:fill="FFFFFF"/>
        <w:spacing w:after="0" w:line="240" w:lineRule="auto"/>
        <w:ind w:left="720"/>
        <w:rPr>
          <w:sz w:val="24"/>
          <w:szCs w:val="24"/>
        </w:rPr>
      </w:pPr>
    </w:p>
    <w:p w14:paraId="367E57C0" w14:textId="77777777" w:rsidR="009243CE" w:rsidRDefault="00000000">
      <w:pPr>
        <w:numPr>
          <w:ilvl w:val="0"/>
          <w:numId w:val="3"/>
        </w:numPr>
        <w:shd w:val="clear" w:color="auto" w:fill="FFFFFF"/>
        <w:spacing w:after="0" w:line="240" w:lineRule="auto"/>
        <w:rPr>
          <w:sz w:val="24"/>
          <w:szCs w:val="24"/>
        </w:rPr>
      </w:pPr>
      <w:r>
        <w:rPr>
          <w:sz w:val="24"/>
          <w:szCs w:val="24"/>
        </w:rPr>
        <w:t>Remember to action your plan of how you will keep connecting with your teams until the next gathering, supporting them with prayer and encouragement.</w:t>
      </w:r>
    </w:p>
    <w:p w14:paraId="27F942AF" w14:textId="77777777" w:rsidR="009243CE" w:rsidRDefault="009243CE">
      <w:pPr>
        <w:shd w:val="clear" w:color="auto" w:fill="FFFFFF"/>
        <w:spacing w:after="0" w:line="240" w:lineRule="auto"/>
        <w:ind w:left="720"/>
        <w:rPr>
          <w:sz w:val="24"/>
          <w:szCs w:val="24"/>
        </w:rPr>
      </w:pPr>
    </w:p>
    <w:p w14:paraId="207FF690" w14:textId="77777777" w:rsidR="009243CE" w:rsidRDefault="00000000">
      <w:pPr>
        <w:shd w:val="clear" w:color="auto" w:fill="FFFFFF"/>
        <w:spacing w:after="0" w:line="240" w:lineRule="auto"/>
        <w:rPr>
          <w:b/>
          <w:sz w:val="24"/>
          <w:szCs w:val="24"/>
        </w:rPr>
      </w:pPr>
      <w:r>
        <w:rPr>
          <w:b/>
          <w:sz w:val="24"/>
          <w:szCs w:val="24"/>
        </w:rPr>
        <w:t xml:space="preserve">ALSO DON'T FORGET TO COMPLETE YOU SURVEY </w:t>
      </w:r>
      <w:hyperlink r:id="rId10">
        <w:r>
          <w:rPr>
            <w:b/>
            <w:color w:val="1155CC"/>
            <w:sz w:val="24"/>
            <w:szCs w:val="24"/>
            <w:u w:val="single"/>
          </w:rPr>
          <w:t>https://forms.office.com/e/Y8uBieAezR</w:t>
        </w:r>
      </w:hyperlink>
    </w:p>
    <w:p w14:paraId="6822B49F" w14:textId="77777777" w:rsidR="009243CE" w:rsidRDefault="009243CE">
      <w:pPr>
        <w:shd w:val="clear" w:color="auto" w:fill="FFFFFF"/>
        <w:spacing w:after="0" w:line="240" w:lineRule="auto"/>
        <w:rPr>
          <w:b/>
          <w:sz w:val="24"/>
          <w:szCs w:val="24"/>
        </w:rPr>
      </w:pPr>
    </w:p>
    <w:p w14:paraId="16782E73" w14:textId="77777777" w:rsidR="009243CE" w:rsidRDefault="00000000">
      <w:pPr>
        <w:shd w:val="clear" w:color="auto" w:fill="FFFFFF"/>
        <w:spacing w:after="0" w:line="240" w:lineRule="auto"/>
        <w:rPr>
          <w:sz w:val="24"/>
          <w:szCs w:val="24"/>
        </w:rPr>
      </w:pPr>
      <w:r>
        <w:br w:type="page"/>
      </w:r>
    </w:p>
    <w:p w14:paraId="1B9AC0D4" w14:textId="77777777" w:rsidR="009243CE" w:rsidRDefault="00000000">
      <w:pPr>
        <w:shd w:val="clear" w:color="auto" w:fill="FFFFFF"/>
        <w:spacing w:after="0" w:line="240" w:lineRule="auto"/>
        <w:jc w:val="center"/>
        <w:rPr>
          <w:b/>
          <w:i/>
          <w:color w:val="70AD47"/>
          <w:sz w:val="26"/>
          <w:szCs w:val="26"/>
        </w:rPr>
      </w:pPr>
      <w:r>
        <w:rPr>
          <w:b/>
          <w:i/>
          <w:color w:val="70AD47"/>
          <w:sz w:val="26"/>
          <w:szCs w:val="26"/>
        </w:rPr>
        <w:lastRenderedPageBreak/>
        <w:t>Greenhouse Prayer</w:t>
      </w:r>
    </w:p>
    <w:p w14:paraId="1AE450B2" w14:textId="77777777" w:rsidR="009243CE" w:rsidRDefault="009243CE">
      <w:pPr>
        <w:shd w:val="clear" w:color="auto" w:fill="FFFFFF"/>
        <w:spacing w:after="0" w:line="240" w:lineRule="auto"/>
        <w:rPr>
          <w:b/>
          <w:color w:val="70AD47"/>
          <w:sz w:val="24"/>
          <w:szCs w:val="24"/>
        </w:rPr>
      </w:pPr>
    </w:p>
    <w:p w14:paraId="43F881AC" w14:textId="77777777" w:rsidR="009243CE" w:rsidRDefault="00000000">
      <w:pPr>
        <w:shd w:val="clear" w:color="auto" w:fill="FFFFFF"/>
        <w:spacing w:after="0" w:line="240" w:lineRule="auto"/>
        <w:rPr>
          <w:sz w:val="24"/>
          <w:szCs w:val="24"/>
        </w:rPr>
      </w:pPr>
      <w:r>
        <w:rPr>
          <w:sz w:val="24"/>
          <w:szCs w:val="24"/>
        </w:rPr>
        <w:t>God of love, you have called us to sow your good news afresh to each generation, to all people and all cultures.</w:t>
      </w:r>
    </w:p>
    <w:p w14:paraId="2F93887D" w14:textId="77777777" w:rsidR="009243CE" w:rsidRDefault="00000000">
      <w:pPr>
        <w:shd w:val="clear" w:color="auto" w:fill="FFFFFF"/>
        <w:spacing w:after="0" w:line="240" w:lineRule="auto"/>
        <w:rPr>
          <w:sz w:val="24"/>
          <w:szCs w:val="24"/>
        </w:rPr>
      </w:pPr>
      <w:r>
        <w:rPr>
          <w:sz w:val="24"/>
          <w:szCs w:val="24"/>
        </w:rPr>
        <w:t>We are your people; your church and we hear your call.</w:t>
      </w:r>
    </w:p>
    <w:p w14:paraId="49E7F78E" w14:textId="77777777" w:rsidR="009243CE" w:rsidRDefault="00000000">
      <w:pPr>
        <w:shd w:val="clear" w:color="auto" w:fill="FFFFFF"/>
        <w:spacing w:after="0" w:line="240" w:lineRule="auto"/>
        <w:rPr>
          <w:sz w:val="24"/>
          <w:szCs w:val="24"/>
        </w:rPr>
      </w:pPr>
      <w:r>
        <w:rPr>
          <w:sz w:val="24"/>
          <w:szCs w:val="24"/>
        </w:rPr>
        <w:t>Help us to begin this journey with humility, knowing that it is you alone who guides our way and lights our path.</w:t>
      </w:r>
    </w:p>
    <w:p w14:paraId="6310DBC0" w14:textId="77777777" w:rsidR="009243CE" w:rsidRDefault="00000000">
      <w:pPr>
        <w:shd w:val="clear" w:color="auto" w:fill="FFFFFF"/>
        <w:spacing w:after="0" w:line="240" w:lineRule="auto"/>
        <w:rPr>
          <w:sz w:val="24"/>
          <w:szCs w:val="24"/>
        </w:rPr>
      </w:pPr>
      <w:r>
        <w:rPr>
          <w:sz w:val="24"/>
          <w:szCs w:val="24"/>
        </w:rPr>
        <w:t>May our journey be one bursting with joy and full of the creativity and playfulness of your spirit.</w:t>
      </w:r>
    </w:p>
    <w:p w14:paraId="18CB3470" w14:textId="77777777" w:rsidR="009243CE" w:rsidRDefault="00000000">
      <w:pPr>
        <w:shd w:val="clear" w:color="auto" w:fill="FFFFFF"/>
        <w:spacing w:after="0" w:line="240" w:lineRule="auto"/>
        <w:rPr>
          <w:sz w:val="24"/>
          <w:szCs w:val="24"/>
        </w:rPr>
      </w:pPr>
      <w:r>
        <w:rPr>
          <w:sz w:val="24"/>
          <w:szCs w:val="24"/>
        </w:rPr>
        <w:t>Open our ears to hear your will, our eyes to see what is happening in our communities and our hearts to the lives of our neighbours.</w:t>
      </w:r>
    </w:p>
    <w:p w14:paraId="46A75E71" w14:textId="77777777" w:rsidR="009243CE" w:rsidRDefault="00000000">
      <w:pPr>
        <w:shd w:val="clear" w:color="auto" w:fill="FFFFFF"/>
        <w:spacing w:after="0" w:line="240" w:lineRule="auto"/>
        <w:rPr>
          <w:sz w:val="24"/>
          <w:szCs w:val="24"/>
        </w:rPr>
      </w:pPr>
      <w:r>
        <w:rPr>
          <w:sz w:val="24"/>
          <w:szCs w:val="24"/>
        </w:rPr>
        <w:t>May we be so deeply rooted in your love that we are able to love others as you love us and serve with real joy and grace.</w:t>
      </w:r>
    </w:p>
    <w:p w14:paraId="1DDEDFE8" w14:textId="77777777" w:rsidR="009243CE" w:rsidRDefault="00000000">
      <w:pPr>
        <w:shd w:val="clear" w:color="auto" w:fill="FFFFFF"/>
        <w:spacing w:after="0" w:line="240" w:lineRule="auto"/>
        <w:rPr>
          <w:sz w:val="24"/>
          <w:szCs w:val="24"/>
        </w:rPr>
      </w:pPr>
      <w:r>
        <w:rPr>
          <w:sz w:val="24"/>
          <w:szCs w:val="24"/>
        </w:rPr>
        <w:t>Remind us to drink deep from your word, and in the difficult seasons turn our faces to you and be content to rest in prayer.</w:t>
      </w:r>
    </w:p>
    <w:p w14:paraId="0A408C5E" w14:textId="77777777" w:rsidR="009243CE" w:rsidRDefault="00000000">
      <w:pPr>
        <w:shd w:val="clear" w:color="auto" w:fill="FFFFFF"/>
        <w:spacing w:after="0" w:line="240" w:lineRule="auto"/>
        <w:rPr>
          <w:sz w:val="24"/>
          <w:szCs w:val="24"/>
        </w:rPr>
      </w:pPr>
      <w:r>
        <w:rPr>
          <w:sz w:val="24"/>
          <w:szCs w:val="24"/>
        </w:rPr>
        <w:t>Teach us to be humble enough to accept the support and the wisdom of others and open to others who wish to join the journey.</w:t>
      </w:r>
    </w:p>
    <w:p w14:paraId="6955B7C1" w14:textId="77777777" w:rsidR="009243CE" w:rsidRDefault="00000000">
      <w:pPr>
        <w:shd w:val="clear" w:color="auto" w:fill="FFFFFF"/>
        <w:spacing w:after="0" w:line="240" w:lineRule="auto"/>
        <w:rPr>
          <w:sz w:val="24"/>
          <w:szCs w:val="24"/>
        </w:rPr>
      </w:pPr>
      <w:r>
        <w:rPr>
          <w:sz w:val="24"/>
          <w:szCs w:val="24"/>
        </w:rPr>
        <w:t>Grow us together as one people, at all times practising peace and justice and nourishing one another.</w:t>
      </w:r>
    </w:p>
    <w:p w14:paraId="18775D81" w14:textId="77777777" w:rsidR="009243CE" w:rsidRDefault="00000000">
      <w:pPr>
        <w:shd w:val="clear" w:color="auto" w:fill="FFFFFF"/>
        <w:spacing w:after="0" w:line="240" w:lineRule="auto"/>
        <w:rPr>
          <w:sz w:val="24"/>
          <w:szCs w:val="24"/>
        </w:rPr>
      </w:pPr>
      <w:r>
        <w:rPr>
          <w:sz w:val="24"/>
          <w:szCs w:val="24"/>
        </w:rPr>
        <w:t>May all that we are and do bear fruit, where we get things wrong may we learn and find new strength and where things go well help us to give the glory to you.</w:t>
      </w:r>
    </w:p>
    <w:p w14:paraId="364AD10A" w14:textId="77777777" w:rsidR="009243CE" w:rsidRDefault="00000000">
      <w:pPr>
        <w:shd w:val="clear" w:color="auto" w:fill="FFFFFF"/>
        <w:spacing w:after="0" w:line="240" w:lineRule="auto"/>
        <w:rPr>
          <w:sz w:val="24"/>
          <w:szCs w:val="24"/>
        </w:rPr>
      </w:pPr>
      <w:r>
        <w:rPr>
          <w:sz w:val="24"/>
          <w:szCs w:val="24"/>
        </w:rPr>
        <w:t xml:space="preserve">Inspire us and teach us to live your love with hope and joy, imagination and courage, for the sake of your world and in the name of Jesus, </w:t>
      </w:r>
    </w:p>
    <w:p w14:paraId="6F4248CB" w14:textId="77777777" w:rsidR="009243CE" w:rsidRDefault="00000000">
      <w:pPr>
        <w:shd w:val="clear" w:color="auto" w:fill="FFFFFF"/>
        <w:spacing w:after="0" w:line="240" w:lineRule="auto"/>
        <w:rPr>
          <w:sz w:val="24"/>
          <w:szCs w:val="24"/>
        </w:rPr>
      </w:pPr>
      <w:r>
        <w:rPr>
          <w:sz w:val="24"/>
          <w:szCs w:val="24"/>
        </w:rPr>
        <w:t>Amen</w:t>
      </w:r>
    </w:p>
    <w:p w14:paraId="5CEF7D9E" w14:textId="77777777" w:rsidR="009243CE" w:rsidRDefault="009243CE">
      <w:pPr>
        <w:shd w:val="clear" w:color="auto" w:fill="FFFFFF"/>
        <w:spacing w:after="0" w:line="240" w:lineRule="auto"/>
        <w:rPr>
          <w:sz w:val="24"/>
          <w:szCs w:val="24"/>
        </w:rPr>
      </w:pPr>
    </w:p>
    <w:p w14:paraId="6AB30990" w14:textId="77777777" w:rsidR="009243CE" w:rsidRDefault="00000000">
      <w:pPr>
        <w:rPr>
          <w:b/>
          <w:color w:val="70AD47"/>
        </w:rPr>
      </w:pPr>
      <w:r>
        <w:br w:type="page"/>
      </w:r>
    </w:p>
    <w:p w14:paraId="7182BA1E" w14:textId="77777777" w:rsidR="009243CE" w:rsidRDefault="00000000">
      <w:pPr>
        <w:rPr>
          <w:b/>
          <w:color w:val="70AD47"/>
          <w:sz w:val="26"/>
          <w:szCs w:val="26"/>
        </w:rPr>
      </w:pPr>
      <w:r>
        <w:rPr>
          <w:b/>
          <w:color w:val="70AD47"/>
          <w:sz w:val="26"/>
          <w:szCs w:val="26"/>
        </w:rPr>
        <w:lastRenderedPageBreak/>
        <w:t>What Could Be ideas.</w:t>
      </w:r>
    </w:p>
    <w:p w14:paraId="3F2B04D0" w14:textId="77777777" w:rsidR="009243CE" w:rsidRDefault="00000000">
      <w:pPr>
        <w:rPr>
          <w:b/>
          <w:color w:val="70AD47"/>
        </w:rPr>
      </w:pPr>
      <w:r>
        <w:rPr>
          <w:b/>
          <w:color w:val="70AD47"/>
        </w:rPr>
        <w:t>Dreaming Exercises:</w:t>
      </w:r>
    </w:p>
    <w:p w14:paraId="1223C7FD" w14:textId="77777777" w:rsidR="002D58AE" w:rsidRPr="00EC3825" w:rsidRDefault="002D58AE" w:rsidP="002D58AE">
      <w:pPr>
        <w:numPr>
          <w:ilvl w:val="0"/>
          <w:numId w:val="7"/>
        </w:numPr>
        <w:rPr>
          <w:color w:val="000000" w:themeColor="text1"/>
        </w:rPr>
      </w:pPr>
      <w:r w:rsidRPr="00EC3825">
        <w:rPr>
          <w:color w:val="000000" w:themeColor="text1"/>
        </w:rPr>
        <w:t>Invite teams to imagine what their or God’s dream scenario would be for their fresh expression in 18 months’ time.  How would they want to be operating? What would God’s dream be for them as individuals, for them as a team, and for those they serve? Ask them to spend time thinking about this individually and then discussing it as a team.  What does that tell them about what they might long to do next?</w:t>
      </w:r>
    </w:p>
    <w:p w14:paraId="01BC00D1" w14:textId="77777777" w:rsidR="002D58AE" w:rsidRPr="00EC3825" w:rsidRDefault="002D58AE" w:rsidP="002D58AE">
      <w:pPr>
        <w:numPr>
          <w:ilvl w:val="0"/>
          <w:numId w:val="7"/>
        </w:numPr>
        <w:rPr>
          <w:color w:val="000000" w:themeColor="text1"/>
        </w:rPr>
      </w:pPr>
      <w:r w:rsidRPr="00EC3825">
        <w:rPr>
          <w:color w:val="000000" w:themeColor="text1"/>
        </w:rPr>
        <w:t xml:space="preserve">Give each team a big roll of lining paper and a selection of coloured markers and/or paints.  Invite them to imagine they are children again, and to draw, paint, write or doodle what their fresh expression will be like in 5 years.  Tell them this is an exercise in letting their imagination go wild and that for now, they can ignore any restrictions around money, permissions or other limitations they might be aware of.  They can use colour, images, metaphors or words – whatever helps them playfully imagine, and see what comes.  Once they have done that, invite them to review together what is on their paper, and ask themselves what that tells them about their hopes, dreams and possible next steps for the fresh expression.   </w:t>
      </w:r>
    </w:p>
    <w:p w14:paraId="2478057A" w14:textId="77777777" w:rsidR="002D58AE" w:rsidRPr="00EC3825" w:rsidRDefault="002D58AE" w:rsidP="002D58AE">
      <w:pPr>
        <w:numPr>
          <w:ilvl w:val="0"/>
          <w:numId w:val="7"/>
        </w:numPr>
        <w:rPr>
          <w:color w:val="000000" w:themeColor="text1"/>
        </w:rPr>
      </w:pPr>
      <w:r w:rsidRPr="00EC3825">
        <w:rPr>
          <w:color w:val="000000" w:themeColor="text1"/>
        </w:rPr>
        <w:t>Give each team a big pile of post its. Write a few key questions that would work in your context onto pieces of flipchart paper (one question per sheet) for each team e.g. What would it look like for your project to be flourishing?  What are your dreams for your fresh expressions?  What is the impact we would like our project to have on our community.   Invite each team to use the post its, and begin with 5 minutes to quietly jot down things that come to mind in answer to those questions, and stick them to the flipchart.  Follow up with some team time for them to share their thoughts.</w:t>
      </w:r>
    </w:p>
    <w:p w14:paraId="2B76F1F7" w14:textId="77777777" w:rsidR="002D58AE" w:rsidRPr="00EC3825" w:rsidRDefault="002D58AE" w:rsidP="002D58AE">
      <w:pPr>
        <w:numPr>
          <w:ilvl w:val="0"/>
          <w:numId w:val="7"/>
        </w:numPr>
        <w:rPr>
          <w:color w:val="000000" w:themeColor="text1"/>
        </w:rPr>
      </w:pPr>
      <w:r w:rsidRPr="00EC3825">
        <w:rPr>
          <w:color w:val="000000" w:themeColor="text1"/>
        </w:rPr>
        <w:t xml:space="preserve">Invite teams to bring old magazines/newspapers and provide scissors and glue.  With (optional) quiet music playing in the background and an encouragement to enjoy some quiet, give teams 10 mins to leaf through and cut out images and words which speak to them of their hopes and dreams for their fresh expression and stick them onto a central piece of paper.  In the remaining time available, invite them to scan what’s been created and see what it tells them about what might be on their heart and God’s heart. </w:t>
      </w:r>
    </w:p>
    <w:p w14:paraId="0D2D56A4" w14:textId="4869FCBD" w:rsidR="002D58AE" w:rsidRDefault="002D58AE" w:rsidP="002D58AE">
      <w:pPr>
        <w:numPr>
          <w:ilvl w:val="0"/>
          <w:numId w:val="7"/>
        </w:numPr>
        <w:rPr>
          <w:color w:val="000000" w:themeColor="text1"/>
        </w:rPr>
      </w:pPr>
      <w:r w:rsidRPr="00EC3825">
        <w:rPr>
          <w:color w:val="000000" w:themeColor="text1"/>
        </w:rPr>
        <w:t xml:space="preserve">Invite teams to imagine they’ve been propelled forward into their neighbourhoods (or the place their fresh expression is based) into the year 2045!  Ask them to imagine that what they see around them is the very best they could possibly have imagined for that place.  Ask them to picture what is different:  What does it look and feel like?  How are the people around them?  What has changed?  Once they have pictured that, ask them to work their way back and ask themselves what happened every 5 years or so to bring those changes about?  What part did their fresh expression have in those changes?  What actions did they precipitate to allow those changes to happen?  Follow with some time for teams to reflect on what that exercise might tell them about what is on God’s heart for what they might do next. </w:t>
      </w:r>
      <w:r>
        <w:rPr>
          <w:color w:val="000000" w:themeColor="text1"/>
        </w:rPr>
        <w:t xml:space="preserve"> </w:t>
      </w:r>
      <w:r w:rsidRPr="002D58AE">
        <w:rPr>
          <w:color w:val="000000" w:themeColor="text1"/>
        </w:rPr>
        <w:t>For a wonderful exploration of the power of hopeful imagination, see Rob Hopkins’ book: ‘From What is to what if’</w:t>
      </w:r>
    </w:p>
    <w:p w14:paraId="6DEB5B4E" w14:textId="77777777" w:rsidR="002D58AE" w:rsidRDefault="002D58AE" w:rsidP="002D58AE">
      <w:pPr>
        <w:numPr>
          <w:ilvl w:val="0"/>
          <w:numId w:val="7"/>
        </w:numPr>
        <w:rPr>
          <w:color w:val="000000" w:themeColor="text1"/>
        </w:rPr>
      </w:pPr>
      <w:r w:rsidRPr="002D58AE">
        <w:rPr>
          <w:color w:val="000000" w:themeColor="text1"/>
        </w:rPr>
        <w:t xml:space="preserve">Paper Clip Method To help people think creatively and to catalyse getting new solutions. Materials: A big paperclip, flip-chart, paper and pens for participants. As a team look at a large paperclip. Each of you individually is write down within 5 minutes ( or 3 or 2) as many uses as possible for a paperclip. After this determine as a </w:t>
      </w:r>
      <w:r w:rsidRPr="002D58AE">
        <w:rPr>
          <w:color w:val="000000" w:themeColor="text1"/>
        </w:rPr>
        <w:lastRenderedPageBreak/>
        <w:t>group which person has the most uses on their paper. Now write down the number of possible uses the person with the longest list has mentioned. After that ask the first person of the group to mention their first use. Ask the rest of the group to delete the item ( if they have the same ) on their paper. Ask the second, and so on. Beware,</w:t>
      </w:r>
      <w:r w:rsidRPr="002D58AE">
        <w:rPr>
          <w:color w:val="000000" w:themeColor="text1"/>
        </w:rPr>
        <w:t xml:space="preserve"> </w:t>
      </w:r>
      <w:r w:rsidRPr="002D58AE">
        <w:rPr>
          <w:color w:val="000000" w:themeColor="text1"/>
        </w:rPr>
        <w:t>everybody has to mention one item at the time, One member of your group writes down every possible use mentioned, without discussion. When</w:t>
      </w:r>
      <w:r w:rsidRPr="002D58AE">
        <w:rPr>
          <w:color w:val="000000" w:themeColor="text1"/>
        </w:rPr>
        <w:t xml:space="preserve"> </w:t>
      </w:r>
      <w:r w:rsidRPr="002D58AE">
        <w:rPr>
          <w:color w:val="000000" w:themeColor="text1"/>
        </w:rPr>
        <w:t>all possible uses are mentioned the facilitator counts all the items which are written down on a large sheet of paper. Note to the group that there are many more items on the whiteboard than the person with the longest individual list had. After that you will always get remarks about the issues. People will say that use 1 looks a lot like use 20, for example. This is a good bridge: you can say that creative thinking exercises like this work best without pre-discrimination or clustering but that the clustering will be done following this exercise. After that and with this exercise in mind, you will be better able to creatively think about any issue you need to imagine future possibilities for your fresh expression. This is an ideal way to start thinking about What will be? at any stage of your journey. How success is evaluated: by showing on the whiteboard that the group has a larger number of the number of possible uses of a paperclip than any one person can think of.</w:t>
      </w:r>
      <w:r>
        <w:rPr>
          <w:color w:val="000000" w:themeColor="text1"/>
        </w:rPr>
        <w:t xml:space="preserve"> </w:t>
      </w:r>
    </w:p>
    <w:p w14:paraId="01E6BB45" w14:textId="791AAD67" w:rsidR="002D58AE" w:rsidRDefault="002D58AE" w:rsidP="002D58AE">
      <w:pPr>
        <w:ind w:left="720"/>
        <w:rPr>
          <w:color w:val="000000" w:themeColor="text1"/>
        </w:rPr>
      </w:pPr>
      <w:r w:rsidRPr="002D58AE">
        <w:rPr>
          <w:color w:val="000000" w:themeColor="text1"/>
        </w:rPr>
        <w:t>Source: Jan Visser https://www.sessionlab.com/methods/the-paper-clip-method</w:t>
      </w:r>
    </w:p>
    <w:p w14:paraId="258BEF7C" w14:textId="77777777" w:rsidR="002D58AE" w:rsidRPr="002D58AE" w:rsidRDefault="002D58AE">
      <w:pPr>
        <w:rPr>
          <w:color w:val="000000" w:themeColor="text1"/>
        </w:rPr>
      </w:pPr>
    </w:p>
    <w:p w14:paraId="0AEED6CB" w14:textId="77777777" w:rsidR="009243CE" w:rsidRDefault="00000000">
      <w:pPr>
        <w:rPr>
          <w:i/>
        </w:rPr>
      </w:pPr>
      <w:r>
        <w:rPr>
          <w:i/>
        </w:rPr>
        <w:t>Please note:</w:t>
      </w:r>
    </w:p>
    <w:p w14:paraId="07B2D50F" w14:textId="77777777" w:rsidR="009243CE" w:rsidRDefault="00000000">
      <w:pPr>
        <w:rPr>
          <w:b/>
          <w:u w:val="single"/>
        </w:rPr>
      </w:pPr>
      <w:r>
        <w:rPr>
          <w:i/>
        </w:rPr>
        <w:t>There may also be additional ‘what could be ideas’ on the first four gathering programmes that you could use.</w:t>
      </w:r>
    </w:p>
    <w:sectPr w:rsidR="009243CE">
      <w:pgSz w:w="16838" w:h="11906" w:orient="landscape"/>
      <w:pgMar w:top="1440" w:right="536" w:bottom="1440" w:left="709"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C7D95C40-71C4-4C15-B2AC-3F369DDB97C1}"/>
  </w:font>
  <w:font w:name="Calibri">
    <w:panose1 w:val="020F0502020204030204"/>
    <w:charset w:val="00"/>
    <w:family w:val="swiss"/>
    <w:pitch w:val="variable"/>
    <w:sig w:usb0="E4002EFF" w:usb1="C000247B" w:usb2="00000009" w:usb3="00000000" w:csb0="000001FF" w:csb1="00000000"/>
    <w:embedRegular r:id="rId2" w:fontKey="{0AF30685-8F7D-4EA9-9952-BDCCF94DA96D}"/>
    <w:embedBold r:id="rId3" w:fontKey="{DA18CD45-EACB-4500-8C8F-81153E649281}"/>
    <w:embedItalic r:id="rId4" w:fontKey="{CCE9C89B-388E-47FD-B83D-48AEFB5F70D2}"/>
    <w:embedBoldItalic r:id="rId5" w:fontKey="{EFEE73FA-76A5-4524-A3C6-DD16246D19E3}"/>
  </w:font>
  <w:font w:name="Georgia">
    <w:panose1 w:val="02040502050405020303"/>
    <w:charset w:val="00"/>
    <w:family w:val="roman"/>
    <w:pitch w:val="variable"/>
    <w:sig w:usb0="00000287" w:usb1="00000000" w:usb2="00000000" w:usb3="00000000" w:csb0="0000009F" w:csb1="00000000"/>
    <w:embedRegular r:id="rId6" w:fontKey="{821B8648-B2A8-43E6-B79F-6E25C7C25F21}"/>
    <w:embedItalic r:id="rId7" w:fontKey="{15538D6B-F140-4C98-BF4D-0AC8C8F96B3E}"/>
  </w:font>
  <w:font w:name="Cambria">
    <w:panose1 w:val="02040503050406030204"/>
    <w:charset w:val="00"/>
    <w:family w:val="roman"/>
    <w:pitch w:val="variable"/>
    <w:sig w:usb0="E00006FF" w:usb1="420024FF" w:usb2="02000000" w:usb3="00000000" w:csb0="0000019F" w:csb1="00000000"/>
    <w:embedRegular r:id="rId8" w:fontKey="{CBB9ABDE-5D1F-48A0-B3AC-5B16AD132A0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D6505"/>
    <w:multiLevelType w:val="multilevel"/>
    <w:tmpl w:val="7C401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95726D"/>
    <w:multiLevelType w:val="multilevel"/>
    <w:tmpl w:val="1E3A08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31B40514"/>
    <w:multiLevelType w:val="hybridMultilevel"/>
    <w:tmpl w:val="DB88A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186328"/>
    <w:multiLevelType w:val="multilevel"/>
    <w:tmpl w:val="743CB1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99E2757"/>
    <w:multiLevelType w:val="multilevel"/>
    <w:tmpl w:val="B7804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9D844FA"/>
    <w:multiLevelType w:val="multilevel"/>
    <w:tmpl w:val="BC6C2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EB7D31"/>
    <w:multiLevelType w:val="multilevel"/>
    <w:tmpl w:val="23944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71029025">
    <w:abstractNumId w:val="6"/>
  </w:num>
  <w:num w:numId="2" w16cid:durableId="1130055024">
    <w:abstractNumId w:val="5"/>
  </w:num>
  <w:num w:numId="3" w16cid:durableId="1759786444">
    <w:abstractNumId w:val="3"/>
  </w:num>
  <w:num w:numId="4" w16cid:durableId="1571189657">
    <w:abstractNumId w:val="0"/>
  </w:num>
  <w:num w:numId="5" w16cid:durableId="1107970624">
    <w:abstractNumId w:val="1"/>
  </w:num>
  <w:num w:numId="6" w16cid:durableId="1550411037">
    <w:abstractNumId w:val="4"/>
  </w:num>
  <w:num w:numId="7" w16cid:durableId="5762811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3CE"/>
    <w:rsid w:val="002D58AE"/>
    <w:rsid w:val="007F0AAC"/>
    <w:rsid w:val="009243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12604"/>
  <w15:docId w15:val="{6328032B-3CCF-471E-97A1-B11AEED85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godsend.cloud/content/first-steps/sustain/?doing_wp_cron=1696860539.7500309944152832031250" TargetMode="External"/><Relationship Id="rId3" Type="http://schemas.openxmlformats.org/officeDocument/2006/relationships/styles" Target="styles.xml"/><Relationship Id="rId7" Type="http://schemas.openxmlformats.org/officeDocument/2006/relationships/hyperlink" Target="https://godsend.cloud/content/share-jesus/sharing-good-news/"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godsend.cloud/content/community/community/"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forms.office.com/e/Y8uBieAezR" TargetMode="External"/><Relationship Id="rId4" Type="http://schemas.openxmlformats.org/officeDocument/2006/relationships/settings" Target="settings.xml"/><Relationship Id="rId9" Type="http://schemas.openxmlformats.org/officeDocument/2006/relationships/hyperlink" Target="https://godsend.cloud/content/church/churc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kYN13U0GuzkyIaaGoPEQmeKuSg==">CgMxLjA4AHIhMXpUT1E4Nm1jSGRvMFdQRU1DM1ppbUl2ZjdFNk9Hek9i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2435</Words>
  <Characters>13883</Characters>
  <Application>Microsoft Office Word</Application>
  <DocSecurity>0</DocSecurity>
  <Lines>115</Lines>
  <Paragraphs>32</Paragraphs>
  <ScaleCrop>false</ScaleCrop>
  <Company/>
  <LinksUpToDate>false</LinksUpToDate>
  <CharactersWithSpaces>16286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Suzie Wall</cp:lastModifiedBy>
  <cp:revision>2</cp:revision>
  <dcterms:created xsi:type="dcterms:W3CDTF">2024-12-20T10:45:00Z</dcterms:created>
  <dcterms:modified xsi:type="dcterms:W3CDTF">2024-12-20T10:51:00Z</dcterms:modified>
</cp:coreProperties>
</file>